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D53AFB" w14:textId="77777777" w:rsidR="00B74089" w:rsidRPr="00A0059D" w:rsidRDefault="00B74089" w:rsidP="00B74089">
      <w:pPr>
        <w:spacing w:after="0" w:line="240" w:lineRule="auto"/>
        <w:jc w:val="center"/>
        <w:rPr>
          <w:rFonts w:ascii="Arial" w:eastAsia="Times New Roman" w:hAnsi="Arial" w:cs="Arial"/>
          <w:color w:val="000000"/>
          <w:sz w:val="18"/>
          <w:szCs w:val="18"/>
          <w:lang w:eastAsia="cs-CZ"/>
        </w:rPr>
      </w:pPr>
      <w:r w:rsidRPr="00A0059D">
        <w:rPr>
          <w:rFonts w:ascii="Arial" w:eastAsia="Times New Roman" w:hAnsi="Arial" w:cs="Arial"/>
          <w:b/>
          <w:bCs/>
          <w:color w:val="000000"/>
          <w:sz w:val="18"/>
          <w:szCs w:val="18"/>
          <w:lang w:eastAsia="cs-CZ"/>
        </w:rPr>
        <w:t xml:space="preserve">Veřejnoprávní smlouva o poskytnutí dotace </w:t>
      </w:r>
    </w:p>
    <w:p w14:paraId="7D448D4A" w14:textId="353C80D7" w:rsidR="00B74089" w:rsidRPr="00A0059D" w:rsidRDefault="00B74089" w:rsidP="00B74089">
      <w:pPr>
        <w:spacing w:after="0" w:line="240" w:lineRule="auto"/>
        <w:jc w:val="center"/>
        <w:rPr>
          <w:rFonts w:ascii="Arial" w:eastAsia="Times New Roman" w:hAnsi="Arial" w:cs="Arial"/>
          <w:color w:val="000000"/>
          <w:sz w:val="18"/>
          <w:szCs w:val="18"/>
          <w:lang w:eastAsia="cs-CZ"/>
        </w:rPr>
      </w:pPr>
      <w:r w:rsidRPr="00A0059D">
        <w:rPr>
          <w:rFonts w:ascii="Arial" w:eastAsia="Times New Roman" w:hAnsi="Arial" w:cs="Arial"/>
          <w:b/>
          <w:bCs/>
          <w:color w:val="000000"/>
          <w:sz w:val="18"/>
          <w:szCs w:val="18"/>
          <w:lang w:eastAsia="cs-CZ"/>
        </w:rPr>
        <w:t>č. 20</w:t>
      </w:r>
      <w:r>
        <w:rPr>
          <w:rFonts w:ascii="Arial" w:eastAsia="Times New Roman" w:hAnsi="Arial" w:cs="Arial"/>
          <w:b/>
          <w:bCs/>
          <w:color w:val="000000"/>
          <w:sz w:val="18"/>
          <w:szCs w:val="18"/>
          <w:lang w:eastAsia="cs-CZ"/>
        </w:rPr>
        <w:t>2</w:t>
      </w:r>
      <w:r w:rsidR="005A1824">
        <w:rPr>
          <w:rFonts w:ascii="Arial" w:eastAsia="Times New Roman" w:hAnsi="Arial" w:cs="Arial"/>
          <w:b/>
          <w:bCs/>
          <w:color w:val="000000"/>
          <w:sz w:val="18"/>
          <w:szCs w:val="18"/>
          <w:lang w:eastAsia="cs-CZ"/>
        </w:rPr>
        <w:t>000</w:t>
      </w:r>
      <w:r w:rsidR="002E3842">
        <w:rPr>
          <w:rFonts w:ascii="Arial" w:eastAsia="Times New Roman" w:hAnsi="Arial" w:cs="Arial"/>
          <w:b/>
          <w:bCs/>
          <w:color w:val="000000"/>
          <w:sz w:val="18"/>
          <w:szCs w:val="18"/>
          <w:lang w:eastAsia="cs-CZ"/>
        </w:rPr>
        <w:t>2</w:t>
      </w:r>
      <w:r w:rsidR="00BC76F7">
        <w:rPr>
          <w:rFonts w:ascii="Arial" w:eastAsia="Times New Roman" w:hAnsi="Arial" w:cs="Arial"/>
          <w:b/>
          <w:bCs/>
          <w:color w:val="000000"/>
          <w:sz w:val="18"/>
          <w:szCs w:val="18"/>
          <w:lang w:eastAsia="cs-CZ"/>
        </w:rPr>
        <w:t>9</w:t>
      </w:r>
    </w:p>
    <w:p w14:paraId="49ED557B" w14:textId="77777777" w:rsidR="00B74089" w:rsidRPr="00A0059D" w:rsidRDefault="00B74089" w:rsidP="00B74089">
      <w:pPr>
        <w:spacing w:before="100" w:beforeAutospacing="1" w:after="100" w:afterAutospacing="1" w:line="240" w:lineRule="auto"/>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 xml:space="preserve">Smluvní strany: </w:t>
      </w:r>
    </w:p>
    <w:p w14:paraId="30F5246E" w14:textId="77777777" w:rsidR="00B74089" w:rsidRPr="00A0059D" w:rsidRDefault="00B74089" w:rsidP="00B74089">
      <w:pPr>
        <w:spacing w:after="0" w:line="240" w:lineRule="auto"/>
        <w:rPr>
          <w:rFonts w:ascii="Arial" w:eastAsia="Times New Roman" w:hAnsi="Arial" w:cs="Arial"/>
          <w:color w:val="000000"/>
          <w:sz w:val="18"/>
          <w:szCs w:val="18"/>
          <w:lang w:eastAsia="cs-CZ"/>
        </w:rPr>
      </w:pPr>
      <w:r w:rsidRPr="00A0059D">
        <w:rPr>
          <w:rFonts w:ascii="Arial" w:eastAsia="Times New Roman" w:hAnsi="Arial" w:cs="Arial"/>
          <w:b/>
          <w:bCs/>
          <w:color w:val="000000"/>
          <w:sz w:val="18"/>
          <w:szCs w:val="18"/>
          <w:lang w:eastAsia="cs-CZ"/>
        </w:rPr>
        <w:t xml:space="preserve">MĚSTO DOKSY </w:t>
      </w:r>
    </w:p>
    <w:p w14:paraId="47835425" w14:textId="77777777" w:rsidR="00B74089" w:rsidRPr="00A0059D" w:rsidRDefault="00B74089" w:rsidP="00B74089">
      <w:pPr>
        <w:spacing w:after="0" w:line="240" w:lineRule="auto"/>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 xml:space="preserve">se sídlem: náměstí Republiky čp. 193, 472 01 Doksy </w:t>
      </w:r>
    </w:p>
    <w:p w14:paraId="143FF486" w14:textId="77777777" w:rsidR="00B74089" w:rsidRPr="00A0059D" w:rsidRDefault="00B74089" w:rsidP="00B74089">
      <w:pPr>
        <w:spacing w:after="0" w:line="240" w:lineRule="auto"/>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 xml:space="preserve">zastoupené: starostkou Města Doksy, Ing. Evou Burešovou </w:t>
      </w:r>
    </w:p>
    <w:p w14:paraId="74946D6D" w14:textId="77777777" w:rsidR="00B74089" w:rsidRPr="00A0059D" w:rsidRDefault="00B74089" w:rsidP="00B74089">
      <w:pPr>
        <w:spacing w:after="0" w:line="240" w:lineRule="auto"/>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 xml:space="preserve">IČ : 00260444 </w:t>
      </w:r>
      <w:r>
        <w:rPr>
          <w:rFonts w:ascii="Arial" w:eastAsia="Times New Roman" w:hAnsi="Arial" w:cs="Arial"/>
          <w:color w:val="000000"/>
          <w:sz w:val="18"/>
          <w:szCs w:val="18"/>
          <w:lang w:eastAsia="cs-CZ"/>
        </w:rPr>
        <w:t xml:space="preserve"> DIČ: CZ00260444</w:t>
      </w:r>
    </w:p>
    <w:p w14:paraId="7D36EA00" w14:textId="77777777" w:rsidR="00B74089" w:rsidRPr="00A0059D" w:rsidRDefault="00B74089" w:rsidP="00B74089">
      <w:pPr>
        <w:spacing w:after="0" w:line="240" w:lineRule="auto"/>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Bankovní spojení: MONETA Money Bank, a. s</w:t>
      </w:r>
      <w:r>
        <w:rPr>
          <w:rFonts w:ascii="Arial" w:eastAsia="Times New Roman" w:hAnsi="Arial" w:cs="Arial"/>
          <w:color w:val="000000"/>
          <w:sz w:val="18"/>
          <w:szCs w:val="18"/>
          <w:lang w:eastAsia="cs-CZ"/>
        </w:rPr>
        <w:t>.</w:t>
      </w:r>
      <w:r w:rsidRPr="00A0059D">
        <w:rPr>
          <w:rFonts w:ascii="Arial" w:eastAsia="Times New Roman" w:hAnsi="Arial" w:cs="Arial"/>
          <w:color w:val="000000"/>
          <w:sz w:val="18"/>
          <w:szCs w:val="18"/>
          <w:lang w:eastAsia="cs-CZ"/>
        </w:rPr>
        <w:t xml:space="preserve"> </w:t>
      </w:r>
    </w:p>
    <w:p w14:paraId="3EBC087F" w14:textId="77777777" w:rsidR="00B74089" w:rsidRPr="00A0059D" w:rsidRDefault="00B74089" w:rsidP="00B74089">
      <w:pPr>
        <w:spacing w:after="0" w:line="240" w:lineRule="auto"/>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 xml:space="preserve">Číslo účtu: 213134889/0600 </w:t>
      </w:r>
    </w:p>
    <w:p w14:paraId="4E9ECBC6" w14:textId="77777777" w:rsidR="00B74089" w:rsidRPr="00A0059D" w:rsidRDefault="00B74089" w:rsidP="00B74089">
      <w:pPr>
        <w:spacing w:after="0" w:line="240" w:lineRule="auto"/>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 xml:space="preserve">(dále jen </w:t>
      </w:r>
      <w:r w:rsidRPr="00A0059D">
        <w:rPr>
          <w:rFonts w:ascii="Arial" w:eastAsia="Times New Roman" w:hAnsi="Arial" w:cs="Arial"/>
          <w:b/>
          <w:bCs/>
          <w:color w:val="000000"/>
          <w:sz w:val="18"/>
          <w:szCs w:val="18"/>
          <w:lang w:eastAsia="cs-CZ"/>
        </w:rPr>
        <w:t>poskytovatel</w:t>
      </w:r>
      <w:r w:rsidRPr="00A0059D">
        <w:rPr>
          <w:rFonts w:ascii="Arial" w:eastAsia="Times New Roman" w:hAnsi="Arial" w:cs="Arial"/>
          <w:color w:val="000000"/>
          <w:sz w:val="18"/>
          <w:szCs w:val="18"/>
          <w:lang w:eastAsia="cs-CZ"/>
        </w:rPr>
        <w:t xml:space="preserve">) </w:t>
      </w:r>
    </w:p>
    <w:p w14:paraId="3CFC4A64" w14:textId="77777777" w:rsidR="00B74089" w:rsidRPr="00A0059D" w:rsidRDefault="00B74089" w:rsidP="00B74089">
      <w:pPr>
        <w:spacing w:after="0" w:line="240" w:lineRule="auto"/>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 xml:space="preserve">na straně jedné </w:t>
      </w:r>
    </w:p>
    <w:p w14:paraId="35BEA18A" w14:textId="77777777" w:rsidR="00B74089" w:rsidRPr="00A0059D" w:rsidRDefault="00B74089" w:rsidP="00B74089">
      <w:pPr>
        <w:spacing w:before="100" w:beforeAutospacing="1" w:after="100" w:afterAutospacing="1" w:line="240" w:lineRule="auto"/>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 xml:space="preserve">a </w:t>
      </w:r>
    </w:p>
    <w:p w14:paraId="61C2FD1D" w14:textId="35510DC1" w:rsidR="00C6667C" w:rsidRPr="00A0059D" w:rsidRDefault="00C6667C" w:rsidP="00C6667C">
      <w:pPr>
        <w:spacing w:after="0" w:line="240" w:lineRule="auto"/>
        <w:rPr>
          <w:rFonts w:ascii="Arial" w:eastAsia="Times New Roman" w:hAnsi="Arial" w:cs="Arial"/>
          <w:color w:val="000000"/>
          <w:sz w:val="18"/>
          <w:szCs w:val="18"/>
          <w:lang w:eastAsia="cs-CZ"/>
        </w:rPr>
      </w:pPr>
      <w:r>
        <w:rPr>
          <w:rFonts w:ascii="Arial" w:eastAsia="Times New Roman" w:hAnsi="Arial" w:cs="Arial"/>
          <w:b/>
          <w:bCs/>
          <w:color w:val="000000"/>
          <w:sz w:val="18"/>
          <w:szCs w:val="18"/>
          <w:lang w:eastAsia="cs-CZ"/>
        </w:rPr>
        <w:t>TJ Doksy, z.</w:t>
      </w:r>
      <w:r w:rsidR="003178AD">
        <w:rPr>
          <w:rFonts w:ascii="Arial" w:eastAsia="Times New Roman" w:hAnsi="Arial" w:cs="Arial"/>
          <w:b/>
          <w:bCs/>
          <w:color w:val="000000"/>
          <w:sz w:val="18"/>
          <w:szCs w:val="18"/>
          <w:lang w:eastAsia="cs-CZ"/>
        </w:rPr>
        <w:t xml:space="preserve"> </w:t>
      </w:r>
      <w:r>
        <w:rPr>
          <w:rFonts w:ascii="Arial" w:eastAsia="Times New Roman" w:hAnsi="Arial" w:cs="Arial"/>
          <w:b/>
          <w:bCs/>
          <w:color w:val="000000"/>
          <w:sz w:val="18"/>
          <w:szCs w:val="18"/>
          <w:lang w:eastAsia="cs-CZ"/>
        </w:rPr>
        <w:t>s.</w:t>
      </w:r>
    </w:p>
    <w:p w14:paraId="107536F3" w14:textId="77777777" w:rsidR="00C6667C" w:rsidRPr="00A0059D" w:rsidRDefault="00C6667C" w:rsidP="00C6667C">
      <w:pPr>
        <w:spacing w:after="0" w:line="240" w:lineRule="auto"/>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 xml:space="preserve">se sídlem: </w:t>
      </w:r>
      <w:r>
        <w:rPr>
          <w:rFonts w:ascii="Arial" w:eastAsia="Times New Roman" w:hAnsi="Arial" w:cs="Arial"/>
          <w:color w:val="000000"/>
          <w:sz w:val="18"/>
          <w:szCs w:val="18"/>
          <w:lang w:eastAsia="cs-CZ"/>
        </w:rPr>
        <w:t>Bezdězská 260, 472 01 Doksy</w:t>
      </w:r>
    </w:p>
    <w:p w14:paraId="7BC9D3F4" w14:textId="7AD361F7" w:rsidR="00C6667C" w:rsidRPr="00A0059D" w:rsidRDefault="00C6667C" w:rsidP="00C6667C">
      <w:pPr>
        <w:spacing w:after="0" w:line="240" w:lineRule="auto"/>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zast</w:t>
      </w:r>
      <w:r>
        <w:rPr>
          <w:rFonts w:ascii="Arial" w:eastAsia="Times New Roman" w:hAnsi="Arial" w:cs="Arial"/>
          <w:color w:val="000000"/>
          <w:sz w:val="18"/>
          <w:szCs w:val="18"/>
          <w:lang w:eastAsia="cs-CZ"/>
        </w:rPr>
        <w:t>oupené</w:t>
      </w:r>
      <w:r w:rsidRPr="00A0059D">
        <w:rPr>
          <w:rFonts w:ascii="Arial" w:eastAsia="Times New Roman" w:hAnsi="Arial" w:cs="Arial"/>
          <w:color w:val="000000"/>
          <w:sz w:val="18"/>
          <w:szCs w:val="18"/>
          <w:lang w:eastAsia="cs-CZ"/>
        </w:rPr>
        <w:t xml:space="preserve">: </w:t>
      </w:r>
      <w:r w:rsidR="00356329">
        <w:rPr>
          <w:rFonts w:ascii="Arial" w:eastAsia="Times New Roman" w:hAnsi="Arial" w:cs="Arial"/>
          <w:color w:val="000000"/>
          <w:sz w:val="18"/>
          <w:szCs w:val="18"/>
          <w:lang w:eastAsia="cs-CZ"/>
        </w:rPr>
        <w:t>Jaroslavem Novákem, předsedou</w:t>
      </w:r>
    </w:p>
    <w:p w14:paraId="08D52304" w14:textId="77777777" w:rsidR="00C6667C" w:rsidRPr="00A0059D" w:rsidRDefault="00C6667C" w:rsidP="00C6667C">
      <w:pPr>
        <w:spacing w:after="0" w:line="240" w:lineRule="auto"/>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 xml:space="preserve">IČ: </w:t>
      </w:r>
      <w:r>
        <w:rPr>
          <w:rFonts w:ascii="Arial" w:eastAsia="Times New Roman" w:hAnsi="Arial" w:cs="Arial"/>
          <w:color w:val="000000"/>
          <w:sz w:val="18"/>
          <w:szCs w:val="18"/>
          <w:lang w:eastAsia="cs-CZ"/>
        </w:rPr>
        <w:t>00525693</w:t>
      </w:r>
    </w:p>
    <w:p w14:paraId="73AD0F2A" w14:textId="77777777" w:rsidR="00C6667C" w:rsidRPr="00A0059D" w:rsidRDefault="00C6667C" w:rsidP="00C6667C">
      <w:pPr>
        <w:spacing w:after="0" w:line="240" w:lineRule="auto"/>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 xml:space="preserve">DIČ: </w:t>
      </w:r>
    </w:p>
    <w:p w14:paraId="512BBFBC" w14:textId="77777777" w:rsidR="00C6667C" w:rsidRPr="0014321C" w:rsidRDefault="00C6667C" w:rsidP="00C6667C">
      <w:pPr>
        <w:spacing w:after="0" w:line="240" w:lineRule="auto"/>
        <w:rPr>
          <w:rFonts w:ascii="Arial" w:eastAsia="Times New Roman" w:hAnsi="Arial" w:cs="Arial"/>
          <w:color w:val="000000"/>
          <w:sz w:val="18"/>
          <w:szCs w:val="18"/>
          <w:lang w:eastAsia="cs-CZ"/>
        </w:rPr>
      </w:pPr>
      <w:r w:rsidRPr="0014321C">
        <w:rPr>
          <w:rFonts w:ascii="Arial" w:eastAsia="Times New Roman" w:hAnsi="Arial" w:cs="Arial"/>
          <w:color w:val="000000"/>
          <w:sz w:val="18"/>
          <w:szCs w:val="18"/>
          <w:lang w:eastAsia="cs-CZ"/>
        </w:rPr>
        <w:t>Bankovní spojení: Moneta Money Bank, a.s.</w:t>
      </w:r>
    </w:p>
    <w:p w14:paraId="16676458" w14:textId="77777777" w:rsidR="00C6667C" w:rsidRPr="00A0059D" w:rsidRDefault="00C6667C" w:rsidP="00C6667C">
      <w:pPr>
        <w:spacing w:after="0" w:line="240" w:lineRule="auto"/>
        <w:rPr>
          <w:rFonts w:ascii="Arial" w:eastAsia="Times New Roman" w:hAnsi="Arial" w:cs="Arial"/>
          <w:color w:val="000000"/>
          <w:sz w:val="18"/>
          <w:szCs w:val="18"/>
          <w:lang w:eastAsia="cs-CZ"/>
        </w:rPr>
      </w:pPr>
      <w:r w:rsidRPr="0014321C">
        <w:rPr>
          <w:rFonts w:ascii="Arial" w:eastAsia="Times New Roman" w:hAnsi="Arial" w:cs="Arial"/>
          <w:color w:val="000000"/>
          <w:sz w:val="18"/>
          <w:szCs w:val="18"/>
          <w:lang w:eastAsia="cs-CZ"/>
        </w:rPr>
        <w:t>Číslo účtu:</w:t>
      </w:r>
      <w:r w:rsidRPr="00A0059D">
        <w:rPr>
          <w:rFonts w:ascii="Arial" w:eastAsia="Times New Roman" w:hAnsi="Arial" w:cs="Arial"/>
          <w:color w:val="000000"/>
          <w:sz w:val="18"/>
          <w:szCs w:val="18"/>
          <w:lang w:eastAsia="cs-CZ"/>
        </w:rPr>
        <w:t xml:space="preserve"> </w:t>
      </w:r>
      <w:r>
        <w:rPr>
          <w:rFonts w:ascii="Arial" w:eastAsia="Times New Roman" w:hAnsi="Arial" w:cs="Arial"/>
          <w:color w:val="000000"/>
          <w:sz w:val="18"/>
          <w:szCs w:val="18"/>
          <w:lang w:eastAsia="cs-CZ"/>
        </w:rPr>
        <w:t>802439824/0600</w:t>
      </w:r>
    </w:p>
    <w:p w14:paraId="17813DAB" w14:textId="77777777" w:rsidR="00C6667C" w:rsidRPr="00A0059D" w:rsidRDefault="00C6667C" w:rsidP="00C6667C">
      <w:pPr>
        <w:spacing w:after="0" w:line="240" w:lineRule="auto"/>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 xml:space="preserve">(dále jen </w:t>
      </w:r>
      <w:r w:rsidRPr="00A0059D">
        <w:rPr>
          <w:rFonts w:ascii="Arial" w:eastAsia="Times New Roman" w:hAnsi="Arial" w:cs="Arial"/>
          <w:b/>
          <w:bCs/>
          <w:color w:val="000000"/>
          <w:sz w:val="18"/>
          <w:szCs w:val="18"/>
          <w:lang w:eastAsia="cs-CZ"/>
        </w:rPr>
        <w:t>příjemce</w:t>
      </w:r>
      <w:r w:rsidRPr="00A0059D">
        <w:rPr>
          <w:rFonts w:ascii="Arial" w:eastAsia="Times New Roman" w:hAnsi="Arial" w:cs="Arial"/>
          <w:color w:val="000000"/>
          <w:sz w:val="18"/>
          <w:szCs w:val="18"/>
          <w:lang w:eastAsia="cs-CZ"/>
        </w:rPr>
        <w:t xml:space="preserve">) </w:t>
      </w:r>
    </w:p>
    <w:p w14:paraId="3CE09529" w14:textId="5111DAFC" w:rsidR="00B74089" w:rsidRPr="00A0059D" w:rsidRDefault="00B74089" w:rsidP="00A94B65">
      <w:pPr>
        <w:spacing w:after="0" w:line="240" w:lineRule="auto"/>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 xml:space="preserve">na straně druhé </w:t>
      </w:r>
    </w:p>
    <w:p w14:paraId="0EC712D9" w14:textId="77777777" w:rsidR="00B74089" w:rsidRPr="00A0059D" w:rsidRDefault="00B74089" w:rsidP="00B74089">
      <w:pPr>
        <w:spacing w:before="100" w:beforeAutospacing="1" w:after="100" w:afterAutospacing="1" w:line="240" w:lineRule="auto"/>
        <w:jc w:val="both"/>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 xml:space="preserve">uzavřely níže uvedeného dne, měsíce a roku v souladu s § 159 a násl. zákona č. 500/2004 Sb., správní řád, ve znění pozdějších předpisů, podle zákona č. 128/2000 Sb., o obcích, ve znění pozdějších předpisů a zákona č. 250/2000 Sb., o rozpočtových pravidlech územních rozpočtů, ve znění pozdějších předpisů tuto </w:t>
      </w:r>
    </w:p>
    <w:p w14:paraId="062AD737" w14:textId="77777777" w:rsidR="00B74089" w:rsidRPr="00A0059D" w:rsidRDefault="00B74089" w:rsidP="00B74089">
      <w:pPr>
        <w:spacing w:before="100" w:beforeAutospacing="1" w:after="100" w:afterAutospacing="1" w:line="240" w:lineRule="auto"/>
        <w:jc w:val="both"/>
        <w:rPr>
          <w:rFonts w:ascii="Arial" w:eastAsia="Times New Roman" w:hAnsi="Arial" w:cs="Arial"/>
          <w:color w:val="000000"/>
          <w:sz w:val="18"/>
          <w:szCs w:val="18"/>
          <w:lang w:eastAsia="cs-CZ"/>
        </w:rPr>
      </w:pPr>
      <w:r w:rsidRPr="00A0059D">
        <w:rPr>
          <w:rFonts w:ascii="Arial" w:eastAsia="Times New Roman" w:hAnsi="Arial" w:cs="Arial"/>
          <w:b/>
          <w:bCs/>
          <w:color w:val="000000"/>
          <w:sz w:val="18"/>
          <w:szCs w:val="18"/>
          <w:lang w:eastAsia="cs-CZ"/>
        </w:rPr>
        <w:t xml:space="preserve">veřejnoprávní smlouvu o poskytnutí účelové dotace z Grantového fondu města Doksy. </w:t>
      </w:r>
    </w:p>
    <w:p w14:paraId="348F1E4A" w14:textId="77777777" w:rsidR="00B74089" w:rsidRPr="00A0059D" w:rsidRDefault="00B74089" w:rsidP="00B74089">
      <w:pPr>
        <w:spacing w:after="0" w:line="240" w:lineRule="auto"/>
        <w:jc w:val="center"/>
        <w:rPr>
          <w:rFonts w:ascii="Arial" w:eastAsia="Times New Roman" w:hAnsi="Arial" w:cs="Arial"/>
          <w:color w:val="000000"/>
          <w:sz w:val="18"/>
          <w:szCs w:val="18"/>
          <w:lang w:eastAsia="cs-CZ"/>
        </w:rPr>
      </w:pPr>
      <w:r w:rsidRPr="00A0059D">
        <w:rPr>
          <w:rFonts w:ascii="Arial" w:eastAsia="Times New Roman" w:hAnsi="Arial" w:cs="Arial"/>
          <w:b/>
          <w:bCs/>
          <w:color w:val="000000"/>
          <w:sz w:val="18"/>
          <w:szCs w:val="18"/>
          <w:lang w:eastAsia="cs-CZ"/>
        </w:rPr>
        <w:t>Článek I.</w:t>
      </w:r>
    </w:p>
    <w:p w14:paraId="7189D765" w14:textId="77777777" w:rsidR="00B74089" w:rsidRDefault="00B74089" w:rsidP="00B74089">
      <w:pPr>
        <w:spacing w:after="0" w:line="240" w:lineRule="auto"/>
        <w:jc w:val="center"/>
        <w:rPr>
          <w:rFonts w:ascii="Arial" w:eastAsia="Times New Roman" w:hAnsi="Arial" w:cs="Arial"/>
          <w:b/>
          <w:bCs/>
          <w:color w:val="000000"/>
          <w:sz w:val="18"/>
          <w:szCs w:val="18"/>
          <w:lang w:eastAsia="cs-CZ"/>
        </w:rPr>
      </w:pPr>
      <w:r w:rsidRPr="00A0059D">
        <w:rPr>
          <w:rFonts w:ascii="Arial" w:eastAsia="Times New Roman" w:hAnsi="Arial" w:cs="Arial"/>
          <w:b/>
          <w:bCs/>
          <w:color w:val="000000"/>
          <w:sz w:val="18"/>
          <w:szCs w:val="18"/>
          <w:lang w:eastAsia="cs-CZ"/>
        </w:rPr>
        <w:t xml:space="preserve">Předmět a účel smlouvy </w:t>
      </w:r>
    </w:p>
    <w:p w14:paraId="501927B7" w14:textId="77777777" w:rsidR="00B74089" w:rsidRPr="00A0059D" w:rsidRDefault="00B74089" w:rsidP="00B74089">
      <w:pPr>
        <w:spacing w:after="0" w:line="240" w:lineRule="auto"/>
        <w:jc w:val="center"/>
        <w:rPr>
          <w:rFonts w:ascii="Arial" w:eastAsia="Times New Roman" w:hAnsi="Arial" w:cs="Arial"/>
          <w:color w:val="000000"/>
          <w:sz w:val="18"/>
          <w:szCs w:val="18"/>
          <w:lang w:eastAsia="cs-CZ"/>
        </w:rPr>
      </w:pPr>
    </w:p>
    <w:p w14:paraId="70157237" w14:textId="2761A61A" w:rsidR="00B74089" w:rsidRPr="00693C0D" w:rsidRDefault="00B74089" w:rsidP="00693C0D">
      <w:pPr>
        <w:pStyle w:val="Odstavecseseznamem"/>
        <w:numPr>
          <w:ilvl w:val="0"/>
          <w:numId w:val="6"/>
        </w:numPr>
        <w:spacing w:after="0" w:line="240" w:lineRule="auto"/>
        <w:jc w:val="both"/>
        <w:rPr>
          <w:rFonts w:ascii="Arial" w:eastAsia="Times New Roman" w:hAnsi="Arial" w:cs="Arial"/>
          <w:color w:val="000000"/>
          <w:sz w:val="18"/>
          <w:szCs w:val="18"/>
          <w:lang w:eastAsia="cs-CZ"/>
        </w:rPr>
      </w:pPr>
      <w:r w:rsidRPr="00693C0D">
        <w:rPr>
          <w:rFonts w:ascii="Arial" w:eastAsia="Times New Roman" w:hAnsi="Arial" w:cs="Arial"/>
          <w:color w:val="000000"/>
          <w:sz w:val="18"/>
          <w:szCs w:val="18"/>
          <w:lang w:eastAsia="cs-CZ"/>
        </w:rPr>
        <w:t xml:space="preserve">Smluvní strany uzavírají smlouvu o poskytnutí </w:t>
      </w:r>
      <w:r w:rsidRPr="00693C0D">
        <w:rPr>
          <w:rFonts w:ascii="Arial" w:eastAsia="Times New Roman" w:hAnsi="Arial" w:cs="Arial"/>
          <w:b/>
          <w:bCs/>
          <w:color w:val="000000"/>
          <w:sz w:val="18"/>
          <w:szCs w:val="18"/>
          <w:lang w:eastAsia="cs-CZ"/>
        </w:rPr>
        <w:t xml:space="preserve">účelové neinvestiční dotace na </w:t>
      </w:r>
      <w:r w:rsidR="00BD059D">
        <w:rPr>
          <w:rFonts w:ascii="Arial" w:eastAsia="Times New Roman" w:hAnsi="Arial" w:cs="Arial"/>
          <w:b/>
          <w:bCs/>
          <w:color w:val="000000"/>
          <w:sz w:val="18"/>
          <w:szCs w:val="18"/>
          <w:lang w:eastAsia="cs-CZ"/>
        </w:rPr>
        <w:t>činnost</w:t>
      </w:r>
      <w:r w:rsidR="007F44FE" w:rsidRPr="00693C0D">
        <w:rPr>
          <w:rFonts w:ascii="Arial" w:eastAsia="Times New Roman" w:hAnsi="Arial" w:cs="Arial"/>
          <w:b/>
          <w:bCs/>
          <w:color w:val="000000"/>
          <w:sz w:val="18"/>
          <w:szCs w:val="18"/>
          <w:lang w:eastAsia="cs-CZ"/>
        </w:rPr>
        <w:t xml:space="preserve"> </w:t>
      </w:r>
      <w:r w:rsidRPr="00693C0D">
        <w:rPr>
          <w:rFonts w:ascii="Arial" w:eastAsia="Times New Roman" w:hAnsi="Arial" w:cs="Arial"/>
          <w:b/>
          <w:bCs/>
          <w:color w:val="000000"/>
          <w:sz w:val="18"/>
          <w:szCs w:val="18"/>
          <w:lang w:eastAsia="cs-CZ"/>
        </w:rPr>
        <w:t xml:space="preserve"> </w:t>
      </w:r>
      <w:r w:rsidRPr="00693C0D">
        <w:rPr>
          <w:rFonts w:ascii="Arial" w:eastAsia="Times New Roman" w:hAnsi="Arial" w:cs="Arial"/>
          <w:color w:val="000000"/>
          <w:sz w:val="18"/>
          <w:szCs w:val="18"/>
          <w:lang w:eastAsia="cs-CZ"/>
        </w:rPr>
        <w:t>pod názvem projektu:</w:t>
      </w:r>
      <w:r w:rsidR="00B74B86" w:rsidRPr="00B74B86">
        <w:rPr>
          <w:rFonts w:ascii="Arial" w:eastAsia="Times New Roman" w:hAnsi="Arial" w:cs="Arial"/>
          <w:b/>
          <w:bCs/>
          <w:color w:val="000000"/>
          <w:sz w:val="18"/>
          <w:szCs w:val="18"/>
          <w:lang w:eastAsia="cs-CZ"/>
        </w:rPr>
        <w:t xml:space="preserve"> </w:t>
      </w:r>
      <w:r w:rsidR="00B74B86">
        <w:rPr>
          <w:rFonts w:ascii="Arial" w:eastAsia="Times New Roman" w:hAnsi="Arial" w:cs="Arial"/>
          <w:b/>
          <w:bCs/>
          <w:color w:val="000000"/>
          <w:sz w:val="18"/>
          <w:szCs w:val="18"/>
          <w:lang w:eastAsia="cs-CZ"/>
        </w:rPr>
        <w:t xml:space="preserve">Žádost o poskytnutí příspěvku na </w:t>
      </w:r>
      <w:r w:rsidR="00844D57">
        <w:rPr>
          <w:rFonts w:ascii="Arial" w:eastAsia="Times New Roman" w:hAnsi="Arial" w:cs="Arial"/>
          <w:b/>
          <w:bCs/>
          <w:color w:val="000000"/>
          <w:sz w:val="18"/>
          <w:szCs w:val="18"/>
          <w:lang w:eastAsia="cs-CZ"/>
        </w:rPr>
        <w:t>podporu</w:t>
      </w:r>
      <w:r w:rsidR="00B74B86">
        <w:rPr>
          <w:rFonts w:ascii="Arial" w:eastAsia="Times New Roman" w:hAnsi="Arial" w:cs="Arial"/>
          <w:b/>
          <w:bCs/>
          <w:color w:val="000000"/>
          <w:sz w:val="18"/>
          <w:szCs w:val="18"/>
          <w:lang w:eastAsia="cs-CZ"/>
        </w:rPr>
        <w:t xml:space="preserve"> celoroční činnosti oddílu </w:t>
      </w:r>
      <w:r w:rsidR="001B136A">
        <w:rPr>
          <w:rFonts w:ascii="Arial" w:eastAsia="Times New Roman" w:hAnsi="Arial" w:cs="Arial"/>
          <w:b/>
          <w:bCs/>
          <w:color w:val="000000"/>
          <w:sz w:val="18"/>
          <w:szCs w:val="18"/>
          <w:lang w:eastAsia="cs-CZ"/>
        </w:rPr>
        <w:t xml:space="preserve">sportovní gymnastiky </w:t>
      </w:r>
      <w:r w:rsidR="00B74B86">
        <w:rPr>
          <w:rFonts w:ascii="Arial" w:eastAsia="Times New Roman" w:hAnsi="Arial" w:cs="Arial"/>
          <w:b/>
          <w:bCs/>
          <w:color w:val="000000"/>
          <w:sz w:val="18"/>
          <w:szCs w:val="18"/>
          <w:lang w:eastAsia="cs-CZ"/>
        </w:rPr>
        <w:t>TJ Doksy,z.s</w:t>
      </w:r>
      <w:r w:rsidR="000178FB">
        <w:rPr>
          <w:rFonts w:ascii="Arial" w:eastAsia="Times New Roman" w:hAnsi="Arial" w:cs="Arial"/>
          <w:b/>
          <w:bCs/>
          <w:color w:val="000000"/>
          <w:sz w:val="18"/>
          <w:szCs w:val="18"/>
          <w:lang w:eastAsia="cs-CZ"/>
        </w:rPr>
        <w:t xml:space="preserve">, </w:t>
      </w:r>
      <w:r w:rsidR="000178FB">
        <w:rPr>
          <w:rFonts w:ascii="Arial" w:eastAsia="Times New Roman" w:hAnsi="Arial" w:cs="Arial"/>
          <w:color w:val="000000"/>
          <w:sz w:val="18"/>
          <w:szCs w:val="18"/>
          <w:lang w:eastAsia="cs-CZ"/>
        </w:rPr>
        <w:t xml:space="preserve">který byl schválen usnesením </w:t>
      </w:r>
      <w:r w:rsidR="0078384A">
        <w:rPr>
          <w:rFonts w:ascii="Arial" w:eastAsia="Times New Roman" w:hAnsi="Arial" w:cs="Arial"/>
          <w:color w:val="000000"/>
          <w:sz w:val="18"/>
          <w:szCs w:val="18"/>
          <w:lang w:eastAsia="cs-CZ"/>
        </w:rPr>
        <w:t>Zastupitelstva</w:t>
      </w:r>
      <w:r w:rsidR="00CF2F81">
        <w:rPr>
          <w:rFonts w:ascii="Arial" w:eastAsia="Times New Roman" w:hAnsi="Arial" w:cs="Arial"/>
          <w:color w:val="000000"/>
          <w:sz w:val="18"/>
          <w:szCs w:val="18"/>
          <w:lang w:eastAsia="cs-CZ"/>
        </w:rPr>
        <w:t xml:space="preserve"> města </w:t>
      </w:r>
      <w:r w:rsidR="0078384A">
        <w:rPr>
          <w:rFonts w:ascii="Arial" w:eastAsia="Times New Roman" w:hAnsi="Arial" w:cs="Arial"/>
          <w:color w:val="000000"/>
          <w:sz w:val="18"/>
          <w:szCs w:val="18"/>
          <w:lang w:eastAsia="cs-CZ"/>
        </w:rPr>
        <w:t>Z</w:t>
      </w:r>
      <w:r w:rsidR="00CF2F81">
        <w:rPr>
          <w:rFonts w:ascii="Arial" w:eastAsia="Times New Roman" w:hAnsi="Arial" w:cs="Arial"/>
          <w:color w:val="000000"/>
          <w:sz w:val="18"/>
          <w:szCs w:val="18"/>
          <w:lang w:eastAsia="cs-CZ"/>
        </w:rPr>
        <w:t xml:space="preserve"> </w:t>
      </w:r>
      <w:r w:rsidR="00B85C82">
        <w:rPr>
          <w:rFonts w:ascii="Arial" w:eastAsia="Times New Roman" w:hAnsi="Arial" w:cs="Arial"/>
          <w:color w:val="000000"/>
          <w:sz w:val="18"/>
          <w:szCs w:val="18"/>
          <w:lang w:eastAsia="cs-CZ"/>
        </w:rPr>
        <w:t>25</w:t>
      </w:r>
      <w:r w:rsidR="00CF2F81">
        <w:rPr>
          <w:rFonts w:ascii="Arial" w:eastAsia="Times New Roman" w:hAnsi="Arial" w:cs="Arial"/>
          <w:color w:val="000000"/>
          <w:sz w:val="18"/>
          <w:szCs w:val="18"/>
          <w:lang w:eastAsia="cs-CZ"/>
        </w:rPr>
        <w:t xml:space="preserve">/20 dne </w:t>
      </w:r>
      <w:r w:rsidR="00233B75">
        <w:rPr>
          <w:rFonts w:ascii="Arial" w:eastAsia="Times New Roman" w:hAnsi="Arial" w:cs="Arial"/>
          <w:color w:val="000000"/>
          <w:sz w:val="18"/>
          <w:szCs w:val="18"/>
          <w:lang w:eastAsia="cs-CZ"/>
        </w:rPr>
        <w:t>20</w:t>
      </w:r>
      <w:r w:rsidR="00CF2F81">
        <w:rPr>
          <w:rFonts w:ascii="Arial" w:eastAsia="Times New Roman" w:hAnsi="Arial" w:cs="Arial"/>
          <w:color w:val="000000"/>
          <w:sz w:val="18"/>
          <w:szCs w:val="18"/>
          <w:lang w:eastAsia="cs-CZ"/>
        </w:rPr>
        <w:t>.</w:t>
      </w:r>
      <w:r w:rsidR="00233B75">
        <w:rPr>
          <w:rFonts w:ascii="Arial" w:eastAsia="Times New Roman" w:hAnsi="Arial" w:cs="Arial"/>
          <w:color w:val="000000"/>
          <w:sz w:val="18"/>
          <w:szCs w:val="18"/>
          <w:lang w:eastAsia="cs-CZ"/>
        </w:rPr>
        <w:t xml:space="preserve"> </w:t>
      </w:r>
      <w:r w:rsidR="00CF2F81">
        <w:rPr>
          <w:rFonts w:ascii="Arial" w:eastAsia="Times New Roman" w:hAnsi="Arial" w:cs="Arial"/>
          <w:color w:val="000000"/>
          <w:sz w:val="18"/>
          <w:szCs w:val="18"/>
          <w:lang w:eastAsia="cs-CZ"/>
        </w:rPr>
        <w:t>05.</w:t>
      </w:r>
      <w:r w:rsidR="00233B75">
        <w:rPr>
          <w:rFonts w:ascii="Arial" w:eastAsia="Times New Roman" w:hAnsi="Arial" w:cs="Arial"/>
          <w:color w:val="000000"/>
          <w:sz w:val="18"/>
          <w:szCs w:val="18"/>
          <w:lang w:eastAsia="cs-CZ"/>
        </w:rPr>
        <w:t xml:space="preserve"> </w:t>
      </w:r>
      <w:r w:rsidR="00CF2F81">
        <w:rPr>
          <w:rFonts w:ascii="Arial" w:eastAsia="Times New Roman" w:hAnsi="Arial" w:cs="Arial"/>
          <w:color w:val="000000"/>
          <w:sz w:val="18"/>
          <w:szCs w:val="18"/>
          <w:lang w:eastAsia="cs-CZ"/>
        </w:rPr>
        <w:t>2020.</w:t>
      </w:r>
    </w:p>
    <w:p w14:paraId="7CCF0717" w14:textId="3D042A78" w:rsidR="00B74089" w:rsidRDefault="00B74089" w:rsidP="00B74089">
      <w:pPr>
        <w:pStyle w:val="Odstavecseseznamem"/>
        <w:numPr>
          <w:ilvl w:val="0"/>
          <w:numId w:val="6"/>
        </w:numPr>
        <w:spacing w:after="0" w:line="240" w:lineRule="auto"/>
        <w:jc w:val="both"/>
        <w:rPr>
          <w:rFonts w:ascii="Arial" w:eastAsia="Times New Roman" w:hAnsi="Arial" w:cs="Arial"/>
          <w:color w:val="000000"/>
          <w:sz w:val="18"/>
          <w:szCs w:val="18"/>
          <w:lang w:eastAsia="cs-CZ"/>
        </w:rPr>
      </w:pPr>
      <w:r w:rsidRPr="00693C0D">
        <w:rPr>
          <w:rFonts w:ascii="Arial" w:eastAsia="Times New Roman" w:hAnsi="Arial" w:cs="Arial"/>
          <w:color w:val="000000"/>
          <w:sz w:val="18"/>
          <w:szCs w:val="18"/>
          <w:lang w:eastAsia="cs-CZ"/>
        </w:rPr>
        <w:t xml:space="preserve">Příjemce se na základě této smlouvy zavazuje použít prostředky výhradně na aktivity schváleného projektu a způsobilé výdaje uvedené v žádosti o dotaci. </w:t>
      </w:r>
    </w:p>
    <w:p w14:paraId="6F7D216F" w14:textId="77777777" w:rsidR="003372D9" w:rsidRDefault="003372D9" w:rsidP="003372D9">
      <w:pPr>
        <w:pStyle w:val="Odstavecseseznamem"/>
        <w:numPr>
          <w:ilvl w:val="0"/>
          <w:numId w:val="6"/>
        </w:numPr>
        <w:spacing w:after="0" w:line="240" w:lineRule="auto"/>
        <w:jc w:val="both"/>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Finanční prostředky z Grantového fondu města budou výhradně použity jako způsobilé na neinvestiční výdaje, které souvisí s hlavní činností organizace.</w:t>
      </w:r>
    </w:p>
    <w:p w14:paraId="2E789BEE" w14:textId="77777777" w:rsidR="003372D9" w:rsidRDefault="003372D9" w:rsidP="003372D9">
      <w:pPr>
        <w:autoSpaceDE w:val="0"/>
        <w:autoSpaceDN w:val="0"/>
        <w:adjustRightInd w:val="0"/>
        <w:spacing w:after="0" w:line="240" w:lineRule="auto"/>
        <w:jc w:val="both"/>
        <w:rPr>
          <w:rFonts w:ascii="Arial" w:hAnsi="Arial" w:cs="Arial"/>
          <w:color w:val="000000"/>
          <w:sz w:val="18"/>
          <w:szCs w:val="18"/>
        </w:rPr>
      </w:pPr>
    </w:p>
    <w:p w14:paraId="63DE14BC" w14:textId="77777777" w:rsidR="003372D9" w:rsidRDefault="003372D9" w:rsidP="003372D9">
      <w:pPr>
        <w:pStyle w:val="Odstavecseseznamem"/>
        <w:spacing w:after="0" w:line="240" w:lineRule="auto"/>
        <w:jc w:val="both"/>
        <w:rPr>
          <w:rFonts w:ascii="Arial" w:eastAsia="Times New Roman" w:hAnsi="Arial" w:cs="Arial"/>
          <w:color w:val="000000"/>
          <w:sz w:val="18"/>
          <w:szCs w:val="18"/>
          <w:lang w:eastAsia="cs-CZ"/>
        </w:rPr>
      </w:pPr>
    </w:p>
    <w:p w14:paraId="71C4D3ED" w14:textId="77777777" w:rsidR="00B74089" w:rsidRPr="00FE1FA7" w:rsidRDefault="00B74089" w:rsidP="00B74089">
      <w:pPr>
        <w:autoSpaceDE w:val="0"/>
        <w:autoSpaceDN w:val="0"/>
        <w:adjustRightInd w:val="0"/>
        <w:spacing w:after="0" w:line="240" w:lineRule="auto"/>
        <w:jc w:val="both"/>
        <w:rPr>
          <w:rFonts w:ascii="Arial" w:hAnsi="Arial" w:cs="Arial"/>
          <w:color w:val="000000"/>
          <w:sz w:val="18"/>
          <w:szCs w:val="18"/>
        </w:rPr>
      </w:pPr>
    </w:p>
    <w:p w14:paraId="2703315F" w14:textId="77777777" w:rsidR="00B74089" w:rsidRPr="00A0059D" w:rsidRDefault="00B74089" w:rsidP="00B74089">
      <w:pPr>
        <w:spacing w:after="0" w:line="240" w:lineRule="auto"/>
        <w:rPr>
          <w:rFonts w:ascii="Arial" w:eastAsia="Times New Roman" w:hAnsi="Arial" w:cs="Arial"/>
          <w:color w:val="000000"/>
          <w:sz w:val="18"/>
          <w:szCs w:val="18"/>
          <w:lang w:eastAsia="cs-CZ"/>
        </w:rPr>
      </w:pPr>
    </w:p>
    <w:p w14:paraId="4089D02B" w14:textId="77777777" w:rsidR="00B74089" w:rsidRPr="00A0059D" w:rsidRDefault="00B74089" w:rsidP="00B74089">
      <w:pPr>
        <w:spacing w:after="0" w:line="240" w:lineRule="auto"/>
        <w:jc w:val="center"/>
        <w:rPr>
          <w:rFonts w:ascii="Arial" w:eastAsia="Times New Roman" w:hAnsi="Arial" w:cs="Arial"/>
          <w:color w:val="000000"/>
          <w:sz w:val="18"/>
          <w:szCs w:val="18"/>
          <w:lang w:eastAsia="cs-CZ"/>
        </w:rPr>
      </w:pPr>
      <w:r w:rsidRPr="00A0059D">
        <w:rPr>
          <w:rFonts w:ascii="Arial" w:eastAsia="Times New Roman" w:hAnsi="Arial" w:cs="Arial"/>
          <w:b/>
          <w:bCs/>
          <w:color w:val="000000"/>
          <w:sz w:val="18"/>
          <w:szCs w:val="18"/>
          <w:lang w:eastAsia="cs-CZ"/>
        </w:rPr>
        <w:t xml:space="preserve">Článek II. </w:t>
      </w:r>
    </w:p>
    <w:p w14:paraId="0203E67B" w14:textId="77777777" w:rsidR="00B74089" w:rsidRDefault="00B74089" w:rsidP="00B74089">
      <w:pPr>
        <w:spacing w:after="0" w:line="240" w:lineRule="auto"/>
        <w:jc w:val="center"/>
        <w:rPr>
          <w:rFonts w:ascii="Arial" w:eastAsia="Times New Roman" w:hAnsi="Arial" w:cs="Arial"/>
          <w:b/>
          <w:bCs/>
          <w:color w:val="000000"/>
          <w:sz w:val="18"/>
          <w:szCs w:val="18"/>
          <w:lang w:eastAsia="cs-CZ"/>
        </w:rPr>
      </w:pPr>
      <w:r w:rsidRPr="00A0059D">
        <w:rPr>
          <w:rFonts w:ascii="Arial" w:eastAsia="Times New Roman" w:hAnsi="Arial" w:cs="Arial"/>
          <w:b/>
          <w:bCs/>
          <w:color w:val="000000"/>
          <w:sz w:val="18"/>
          <w:szCs w:val="18"/>
          <w:lang w:eastAsia="cs-CZ"/>
        </w:rPr>
        <w:t xml:space="preserve">Výše dotace a její uvolnění </w:t>
      </w:r>
    </w:p>
    <w:p w14:paraId="6AAD9C87" w14:textId="77777777" w:rsidR="00B74089" w:rsidRPr="00A0059D" w:rsidRDefault="00B74089" w:rsidP="00B74089">
      <w:pPr>
        <w:spacing w:after="0" w:line="240" w:lineRule="auto"/>
        <w:jc w:val="center"/>
        <w:rPr>
          <w:rFonts w:ascii="Arial" w:eastAsia="Times New Roman" w:hAnsi="Arial" w:cs="Arial"/>
          <w:color w:val="000000"/>
          <w:sz w:val="18"/>
          <w:szCs w:val="18"/>
          <w:lang w:eastAsia="cs-CZ"/>
        </w:rPr>
      </w:pPr>
    </w:p>
    <w:p w14:paraId="58619678" w14:textId="41F37FF9" w:rsidR="00EF44E2" w:rsidRPr="00693C0D" w:rsidRDefault="00B74089" w:rsidP="00693C0D">
      <w:pPr>
        <w:pStyle w:val="Odstavecseseznamem"/>
        <w:numPr>
          <w:ilvl w:val="0"/>
          <w:numId w:val="5"/>
        </w:numPr>
        <w:spacing w:after="0" w:line="240" w:lineRule="auto"/>
        <w:rPr>
          <w:rFonts w:ascii="Arial" w:eastAsia="Times New Roman" w:hAnsi="Arial" w:cs="Arial"/>
          <w:color w:val="000000"/>
          <w:sz w:val="18"/>
          <w:szCs w:val="18"/>
          <w:lang w:eastAsia="cs-CZ"/>
        </w:rPr>
      </w:pPr>
      <w:r w:rsidRPr="00693C0D">
        <w:rPr>
          <w:rFonts w:ascii="Arial" w:eastAsia="Times New Roman" w:hAnsi="Arial" w:cs="Arial"/>
          <w:color w:val="000000"/>
          <w:sz w:val="18"/>
          <w:szCs w:val="18"/>
          <w:lang w:eastAsia="cs-CZ"/>
        </w:rPr>
        <w:t xml:space="preserve">Celková výše přiznané účelové neinvestiční dotace z Grantového fondu města Doksy činí až </w:t>
      </w:r>
      <w:r w:rsidR="0071546E">
        <w:rPr>
          <w:rFonts w:ascii="Arial" w:eastAsia="Times New Roman" w:hAnsi="Arial" w:cs="Arial"/>
          <w:color w:val="000000"/>
          <w:sz w:val="18"/>
          <w:szCs w:val="18"/>
          <w:lang w:eastAsia="cs-CZ"/>
        </w:rPr>
        <w:t>54</w:t>
      </w:r>
      <w:r w:rsidRPr="00693C0D">
        <w:rPr>
          <w:rFonts w:ascii="Arial" w:eastAsia="Times New Roman" w:hAnsi="Arial" w:cs="Arial"/>
          <w:color w:val="000000"/>
          <w:sz w:val="18"/>
          <w:szCs w:val="18"/>
          <w:lang w:eastAsia="cs-CZ"/>
        </w:rPr>
        <w:t xml:space="preserve"> % z celkových způsobilých výdajů na projekt uveden</w:t>
      </w:r>
      <w:r w:rsidR="00D14419" w:rsidRPr="00693C0D">
        <w:rPr>
          <w:rFonts w:ascii="Arial" w:eastAsia="Times New Roman" w:hAnsi="Arial" w:cs="Arial"/>
          <w:color w:val="000000"/>
          <w:sz w:val="18"/>
          <w:szCs w:val="18"/>
          <w:lang w:eastAsia="cs-CZ"/>
        </w:rPr>
        <w:t>ý</w:t>
      </w:r>
      <w:r w:rsidRPr="00693C0D">
        <w:rPr>
          <w:rFonts w:ascii="Arial" w:eastAsia="Times New Roman" w:hAnsi="Arial" w:cs="Arial"/>
          <w:color w:val="000000"/>
          <w:sz w:val="18"/>
          <w:szCs w:val="18"/>
          <w:lang w:eastAsia="cs-CZ"/>
        </w:rPr>
        <w:t xml:space="preserve"> v čl. I., maximálně však </w:t>
      </w:r>
      <w:r w:rsidR="001D63B5">
        <w:rPr>
          <w:rFonts w:ascii="Arial" w:eastAsia="Times New Roman" w:hAnsi="Arial" w:cs="Arial"/>
          <w:b/>
          <w:bCs/>
          <w:color w:val="000000"/>
          <w:sz w:val="18"/>
          <w:szCs w:val="18"/>
          <w:lang w:eastAsia="cs-CZ"/>
        </w:rPr>
        <w:t>64</w:t>
      </w:r>
      <w:r w:rsidR="00433DFE">
        <w:rPr>
          <w:rFonts w:ascii="Arial" w:eastAsia="Times New Roman" w:hAnsi="Arial" w:cs="Arial"/>
          <w:b/>
          <w:bCs/>
          <w:color w:val="000000"/>
          <w:sz w:val="18"/>
          <w:szCs w:val="18"/>
          <w:lang w:eastAsia="cs-CZ"/>
        </w:rPr>
        <w:t xml:space="preserve"> 000</w:t>
      </w:r>
      <w:r w:rsidRPr="00693C0D">
        <w:rPr>
          <w:rFonts w:ascii="Arial" w:eastAsia="Times New Roman" w:hAnsi="Arial" w:cs="Arial"/>
          <w:b/>
          <w:bCs/>
          <w:color w:val="000000"/>
          <w:sz w:val="18"/>
          <w:szCs w:val="18"/>
          <w:lang w:eastAsia="cs-CZ"/>
        </w:rPr>
        <w:t xml:space="preserve"> Kč </w:t>
      </w:r>
      <w:r w:rsidRPr="00693C0D">
        <w:rPr>
          <w:rFonts w:ascii="Arial" w:eastAsia="Times New Roman" w:hAnsi="Arial" w:cs="Arial"/>
          <w:color w:val="000000"/>
          <w:sz w:val="18"/>
          <w:szCs w:val="18"/>
          <w:lang w:eastAsia="cs-CZ"/>
        </w:rPr>
        <w:t>(</w:t>
      </w:r>
      <w:r w:rsidR="009F4B41">
        <w:rPr>
          <w:rFonts w:ascii="Arial" w:eastAsia="Times New Roman" w:hAnsi="Arial" w:cs="Arial"/>
          <w:color w:val="000000"/>
          <w:sz w:val="18"/>
          <w:szCs w:val="18"/>
          <w:lang w:eastAsia="cs-CZ"/>
        </w:rPr>
        <w:t xml:space="preserve">Slovy: </w:t>
      </w:r>
      <w:r w:rsidR="001D63B5">
        <w:rPr>
          <w:rFonts w:ascii="Arial" w:eastAsia="Times New Roman" w:hAnsi="Arial" w:cs="Arial"/>
          <w:color w:val="000000"/>
          <w:sz w:val="18"/>
          <w:szCs w:val="18"/>
          <w:lang w:eastAsia="cs-CZ"/>
        </w:rPr>
        <w:t>Šedesátčtyři</w:t>
      </w:r>
      <w:r w:rsidR="000D12EF">
        <w:rPr>
          <w:rFonts w:ascii="Arial" w:eastAsia="Times New Roman" w:hAnsi="Arial" w:cs="Arial"/>
          <w:color w:val="000000"/>
          <w:sz w:val="18"/>
          <w:szCs w:val="18"/>
          <w:lang w:eastAsia="cs-CZ"/>
        </w:rPr>
        <w:t>ticíc</w:t>
      </w:r>
      <w:r w:rsidR="009F4B41">
        <w:rPr>
          <w:rFonts w:ascii="Arial" w:eastAsia="Times New Roman" w:hAnsi="Arial" w:cs="Arial"/>
          <w:color w:val="000000"/>
          <w:sz w:val="18"/>
          <w:szCs w:val="18"/>
          <w:lang w:eastAsia="cs-CZ"/>
        </w:rPr>
        <w:t>korun</w:t>
      </w:r>
      <w:r w:rsidRPr="00693C0D">
        <w:rPr>
          <w:rFonts w:ascii="Arial" w:eastAsia="Times New Roman" w:hAnsi="Arial" w:cs="Arial"/>
          <w:color w:val="000000"/>
          <w:sz w:val="18"/>
          <w:szCs w:val="18"/>
          <w:lang w:eastAsia="cs-CZ"/>
        </w:rPr>
        <w:t>)</w:t>
      </w:r>
      <w:r w:rsidR="001C41FE" w:rsidRPr="00693C0D">
        <w:rPr>
          <w:rFonts w:ascii="Arial" w:eastAsia="Times New Roman" w:hAnsi="Arial" w:cs="Arial"/>
          <w:color w:val="000000"/>
          <w:sz w:val="18"/>
          <w:szCs w:val="18"/>
          <w:lang w:eastAsia="cs-CZ"/>
        </w:rPr>
        <w:t>.</w:t>
      </w:r>
    </w:p>
    <w:p w14:paraId="377EAA39" w14:textId="476C46F3" w:rsidR="00F33CE2" w:rsidRDefault="00B74089" w:rsidP="00693C0D">
      <w:pPr>
        <w:pStyle w:val="Odstavecseseznamem"/>
        <w:numPr>
          <w:ilvl w:val="0"/>
          <w:numId w:val="5"/>
        </w:numPr>
        <w:spacing w:after="0" w:line="240" w:lineRule="auto"/>
        <w:rPr>
          <w:rFonts w:ascii="Arial" w:eastAsia="Times New Roman" w:hAnsi="Arial" w:cs="Arial"/>
          <w:color w:val="000000"/>
          <w:sz w:val="18"/>
          <w:szCs w:val="18"/>
          <w:lang w:eastAsia="cs-CZ"/>
        </w:rPr>
      </w:pPr>
      <w:r w:rsidRPr="00693C0D">
        <w:rPr>
          <w:rFonts w:ascii="Arial" w:eastAsia="Times New Roman" w:hAnsi="Arial" w:cs="Arial"/>
          <w:color w:val="000000"/>
          <w:sz w:val="18"/>
          <w:szCs w:val="18"/>
          <w:lang w:eastAsia="cs-CZ"/>
        </w:rPr>
        <w:t xml:space="preserve">Vlastní podíl příjemce musí činit minimálně </w:t>
      </w:r>
      <w:r w:rsidR="00B30F8A">
        <w:rPr>
          <w:rFonts w:ascii="Arial" w:eastAsia="Times New Roman" w:hAnsi="Arial" w:cs="Arial"/>
          <w:color w:val="000000"/>
          <w:sz w:val="18"/>
          <w:szCs w:val="18"/>
          <w:lang w:eastAsia="cs-CZ"/>
        </w:rPr>
        <w:t>46</w:t>
      </w:r>
      <w:r w:rsidRPr="00693C0D">
        <w:rPr>
          <w:rFonts w:ascii="Arial" w:eastAsia="Times New Roman" w:hAnsi="Arial" w:cs="Arial"/>
          <w:color w:val="000000"/>
          <w:sz w:val="18"/>
          <w:szCs w:val="18"/>
          <w:lang w:eastAsia="cs-CZ"/>
        </w:rPr>
        <w:t xml:space="preserve"> % z celkových způsobilých výdajů, minimálně tedy </w:t>
      </w:r>
    </w:p>
    <w:p w14:paraId="32C8D9B7" w14:textId="0DE42D6B" w:rsidR="00B74089" w:rsidRPr="00693C0D" w:rsidRDefault="00B30F8A" w:rsidP="00F33CE2">
      <w:pPr>
        <w:pStyle w:val="Odstavecseseznamem"/>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54 5</w:t>
      </w:r>
      <w:r w:rsidR="009F3C1D">
        <w:rPr>
          <w:rFonts w:ascii="Arial" w:eastAsia="Times New Roman" w:hAnsi="Arial" w:cs="Arial"/>
          <w:color w:val="000000"/>
          <w:sz w:val="18"/>
          <w:szCs w:val="18"/>
          <w:lang w:eastAsia="cs-CZ"/>
        </w:rPr>
        <w:t>00</w:t>
      </w:r>
      <w:r w:rsidR="00BB758E">
        <w:rPr>
          <w:rFonts w:ascii="Arial" w:eastAsia="Times New Roman" w:hAnsi="Arial" w:cs="Arial"/>
          <w:color w:val="000000"/>
          <w:sz w:val="18"/>
          <w:szCs w:val="18"/>
          <w:lang w:eastAsia="cs-CZ"/>
        </w:rPr>
        <w:t xml:space="preserve"> </w:t>
      </w:r>
      <w:r w:rsidR="00F40466">
        <w:rPr>
          <w:rFonts w:ascii="Arial" w:eastAsia="Times New Roman" w:hAnsi="Arial" w:cs="Arial"/>
          <w:color w:val="000000"/>
          <w:sz w:val="18"/>
          <w:szCs w:val="18"/>
          <w:lang w:eastAsia="cs-CZ"/>
        </w:rPr>
        <w:t xml:space="preserve"> </w:t>
      </w:r>
      <w:r w:rsidR="00B74089" w:rsidRPr="00693C0D">
        <w:rPr>
          <w:rFonts w:ascii="Arial" w:eastAsia="Times New Roman" w:hAnsi="Arial" w:cs="Arial"/>
          <w:color w:val="000000"/>
          <w:sz w:val="18"/>
          <w:szCs w:val="18"/>
          <w:lang w:eastAsia="cs-CZ"/>
        </w:rPr>
        <w:t xml:space="preserve">Kč. </w:t>
      </w:r>
    </w:p>
    <w:p w14:paraId="5E551792" w14:textId="77777777" w:rsidR="00B74089" w:rsidRPr="00A0059D" w:rsidRDefault="00B74089" w:rsidP="00B74089">
      <w:pPr>
        <w:spacing w:after="0" w:line="240" w:lineRule="auto"/>
        <w:rPr>
          <w:rFonts w:ascii="Arial" w:eastAsia="Times New Roman" w:hAnsi="Arial" w:cs="Arial"/>
          <w:color w:val="000000"/>
          <w:sz w:val="18"/>
          <w:szCs w:val="18"/>
          <w:lang w:eastAsia="cs-CZ"/>
        </w:rPr>
      </w:pPr>
    </w:p>
    <w:tbl>
      <w:tblPr>
        <w:tblW w:w="0" w:type="auto"/>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69"/>
        <w:gridCol w:w="1793"/>
        <w:gridCol w:w="2174"/>
      </w:tblGrid>
      <w:tr w:rsidR="00693C0D" w:rsidRPr="00A0059D" w14:paraId="59A395B2" w14:textId="77777777" w:rsidTr="000E3969">
        <w:tc>
          <w:tcPr>
            <w:tcW w:w="0" w:type="auto"/>
            <w:tcBorders>
              <w:top w:val="outset" w:sz="6" w:space="0" w:color="auto"/>
              <w:left w:val="outset" w:sz="6" w:space="0" w:color="auto"/>
              <w:bottom w:val="outset" w:sz="6" w:space="0" w:color="auto"/>
              <w:right w:val="outset" w:sz="6" w:space="0" w:color="auto"/>
            </w:tcBorders>
            <w:vAlign w:val="center"/>
            <w:hideMark/>
          </w:tcPr>
          <w:p w14:paraId="017630EE" w14:textId="77777777" w:rsidR="00B74089" w:rsidRPr="00A0059D" w:rsidRDefault="00B74089" w:rsidP="000E3969">
            <w:pPr>
              <w:spacing w:after="0" w:line="240" w:lineRule="auto"/>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E3FDBBA" w14:textId="77777777" w:rsidR="00B74089" w:rsidRPr="00A0059D" w:rsidRDefault="00B74089" w:rsidP="000E3969">
            <w:pPr>
              <w:spacing w:after="0" w:line="240" w:lineRule="auto"/>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Výše finančních prostředků v Kč</w:t>
            </w:r>
          </w:p>
        </w:tc>
        <w:tc>
          <w:tcPr>
            <w:tcW w:w="0" w:type="auto"/>
            <w:tcBorders>
              <w:top w:val="outset" w:sz="6" w:space="0" w:color="auto"/>
              <w:left w:val="outset" w:sz="6" w:space="0" w:color="auto"/>
              <w:bottom w:val="outset" w:sz="6" w:space="0" w:color="auto"/>
              <w:right w:val="outset" w:sz="6" w:space="0" w:color="auto"/>
            </w:tcBorders>
            <w:vAlign w:val="center"/>
            <w:hideMark/>
          </w:tcPr>
          <w:p w14:paraId="62DD2A10" w14:textId="77777777" w:rsidR="00B74089" w:rsidRPr="00A0059D" w:rsidRDefault="00B74089" w:rsidP="000E3969">
            <w:pPr>
              <w:spacing w:after="0" w:line="240" w:lineRule="auto"/>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Podíl na celkových způsobilých výdajích</w:t>
            </w:r>
          </w:p>
        </w:tc>
      </w:tr>
      <w:tr w:rsidR="00693C0D" w:rsidRPr="00A0059D" w14:paraId="77156C37" w14:textId="77777777" w:rsidTr="000E3969">
        <w:tc>
          <w:tcPr>
            <w:tcW w:w="0" w:type="auto"/>
            <w:tcBorders>
              <w:top w:val="outset" w:sz="6" w:space="0" w:color="auto"/>
              <w:left w:val="outset" w:sz="6" w:space="0" w:color="auto"/>
              <w:bottom w:val="outset" w:sz="6" w:space="0" w:color="auto"/>
              <w:right w:val="outset" w:sz="6" w:space="0" w:color="auto"/>
            </w:tcBorders>
            <w:vAlign w:val="center"/>
            <w:hideMark/>
          </w:tcPr>
          <w:p w14:paraId="73B2A2C8" w14:textId="6DFE6ACA" w:rsidR="00B74089" w:rsidRPr="00A0059D" w:rsidRDefault="00B74089" w:rsidP="000E3969">
            <w:pPr>
              <w:spacing w:after="0" w:line="240" w:lineRule="auto"/>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Celkové předpokládané způsobilé výdaje projektu</w:t>
            </w:r>
            <w:r w:rsidR="00693C0D">
              <w:rPr>
                <w:rFonts w:ascii="Arial" w:eastAsia="Times New Roman" w:hAnsi="Arial" w:cs="Arial"/>
                <w:color w:val="000000"/>
                <w:sz w:val="18"/>
                <w:szCs w:val="18"/>
                <w:lang w:eastAsia="cs-CZ"/>
              </w:rPr>
              <w:t xml:space="preserve"> celkem a), b), c), d)</w:t>
            </w:r>
          </w:p>
        </w:tc>
        <w:tc>
          <w:tcPr>
            <w:tcW w:w="0" w:type="auto"/>
            <w:tcBorders>
              <w:top w:val="outset" w:sz="6" w:space="0" w:color="auto"/>
              <w:left w:val="outset" w:sz="6" w:space="0" w:color="auto"/>
              <w:bottom w:val="outset" w:sz="6" w:space="0" w:color="auto"/>
              <w:right w:val="outset" w:sz="6" w:space="0" w:color="auto"/>
            </w:tcBorders>
            <w:vAlign w:val="center"/>
            <w:hideMark/>
          </w:tcPr>
          <w:p w14:paraId="271BB9AF" w14:textId="0D9104C5" w:rsidR="00B74089" w:rsidRPr="00A0059D" w:rsidRDefault="00CF1C89" w:rsidP="000E3969">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 xml:space="preserve"> </w:t>
            </w:r>
            <w:r w:rsidR="009E7980">
              <w:rPr>
                <w:rFonts w:ascii="Arial" w:eastAsia="Times New Roman" w:hAnsi="Arial" w:cs="Arial"/>
                <w:color w:val="000000"/>
                <w:sz w:val="18"/>
                <w:szCs w:val="18"/>
                <w:lang w:eastAsia="cs-CZ"/>
              </w:rPr>
              <w:t xml:space="preserve"> </w:t>
            </w:r>
            <w:r w:rsidR="00F40466">
              <w:rPr>
                <w:rFonts w:ascii="Arial" w:eastAsia="Times New Roman" w:hAnsi="Arial" w:cs="Arial"/>
                <w:color w:val="000000"/>
                <w:sz w:val="18"/>
                <w:szCs w:val="18"/>
                <w:lang w:eastAsia="cs-CZ"/>
              </w:rPr>
              <w:t xml:space="preserve"> </w:t>
            </w:r>
            <w:r w:rsidR="006D094B">
              <w:rPr>
                <w:rFonts w:ascii="Arial" w:eastAsia="Times New Roman" w:hAnsi="Arial" w:cs="Arial"/>
                <w:color w:val="000000"/>
                <w:sz w:val="18"/>
                <w:szCs w:val="18"/>
                <w:lang w:eastAsia="cs-CZ"/>
              </w:rPr>
              <w:t xml:space="preserve"> </w:t>
            </w:r>
            <w:r w:rsidR="000D12EF">
              <w:rPr>
                <w:rFonts w:ascii="Arial" w:eastAsia="Times New Roman" w:hAnsi="Arial" w:cs="Arial"/>
                <w:color w:val="000000"/>
                <w:sz w:val="18"/>
                <w:szCs w:val="18"/>
                <w:lang w:eastAsia="cs-CZ"/>
              </w:rPr>
              <w:t xml:space="preserve"> </w:t>
            </w:r>
            <w:r w:rsidR="00661F0C">
              <w:rPr>
                <w:rFonts w:ascii="Arial" w:eastAsia="Times New Roman" w:hAnsi="Arial" w:cs="Arial"/>
                <w:color w:val="000000"/>
                <w:sz w:val="18"/>
                <w:szCs w:val="18"/>
                <w:lang w:eastAsia="cs-CZ"/>
              </w:rPr>
              <w:t xml:space="preserve"> </w:t>
            </w:r>
            <w:r w:rsidR="0086262C">
              <w:rPr>
                <w:rFonts w:ascii="Arial" w:eastAsia="Times New Roman" w:hAnsi="Arial" w:cs="Arial"/>
                <w:color w:val="000000"/>
                <w:sz w:val="18"/>
                <w:szCs w:val="18"/>
                <w:lang w:eastAsia="cs-CZ"/>
              </w:rPr>
              <w:t>118 500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DAF3F1F" w14:textId="102DE7FC" w:rsidR="00B74089" w:rsidRPr="00A0059D" w:rsidRDefault="00CF1C89" w:rsidP="000E3969">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 xml:space="preserve">   </w:t>
            </w:r>
            <w:r w:rsidR="00F40466">
              <w:rPr>
                <w:rFonts w:ascii="Arial" w:eastAsia="Times New Roman" w:hAnsi="Arial" w:cs="Arial"/>
                <w:color w:val="000000"/>
                <w:sz w:val="18"/>
                <w:szCs w:val="18"/>
                <w:lang w:eastAsia="cs-CZ"/>
              </w:rPr>
              <w:t xml:space="preserve">  </w:t>
            </w:r>
            <w:r w:rsidR="009E7980">
              <w:rPr>
                <w:rFonts w:ascii="Arial" w:eastAsia="Times New Roman" w:hAnsi="Arial" w:cs="Arial"/>
                <w:color w:val="000000"/>
                <w:sz w:val="18"/>
                <w:szCs w:val="18"/>
                <w:lang w:eastAsia="cs-CZ"/>
              </w:rPr>
              <w:t xml:space="preserve"> </w:t>
            </w:r>
            <w:r w:rsidR="00BB758E">
              <w:rPr>
                <w:rFonts w:ascii="Arial" w:eastAsia="Times New Roman" w:hAnsi="Arial" w:cs="Arial"/>
                <w:color w:val="000000"/>
                <w:sz w:val="18"/>
                <w:szCs w:val="18"/>
                <w:lang w:eastAsia="cs-CZ"/>
              </w:rPr>
              <w:t xml:space="preserve"> </w:t>
            </w:r>
            <w:r w:rsidR="007F07F7">
              <w:rPr>
                <w:rFonts w:ascii="Arial" w:eastAsia="Times New Roman" w:hAnsi="Arial" w:cs="Arial"/>
                <w:color w:val="000000"/>
                <w:sz w:val="18"/>
                <w:szCs w:val="18"/>
                <w:lang w:eastAsia="cs-CZ"/>
              </w:rPr>
              <w:t xml:space="preserve"> </w:t>
            </w:r>
            <w:r w:rsidR="00E02646">
              <w:rPr>
                <w:rFonts w:ascii="Arial" w:eastAsia="Times New Roman" w:hAnsi="Arial" w:cs="Arial"/>
                <w:color w:val="000000"/>
                <w:sz w:val="18"/>
                <w:szCs w:val="18"/>
                <w:lang w:eastAsia="cs-CZ"/>
              </w:rPr>
              <w:t xml:space="preserve"> </w:t>
            </w:r>
            <w:r w:rsidR="00A64ABC">
              <w:rPr>
                <w:rFonts w:ascii="Arial" w:eastAsia="Times New Roman" w:hAnsi="Arial" w:cs="Arial"/>
                <w:color w:val="000000"/>
                <w:sz w:val="18"/>
                <w:szCs w:val="18"/>
                <w:lang w:eastAsia="cs-CZ"/>
              </w:rPr>
              <w:t xml:space="preserve">100 </w:t>
            </w:r>
            <w:r w:rsidR="00B74089" w:rsidRPr="00A0059D">
              <w:rPr>
                <w:rFonts w:ascii="Arial" w:eastAsia="Times New Roman" w:hAnsi="Arial" w:cs="Arial"/>
                <w:color w:val="000000"/>
                <w:sz w:val="18"/>
                <w:szCs w:val="18"/>
                <w:lang w:eastAsia="cs-CZ"/>
              </w:rPr>
              <w:t>%</w:t>
            </w:r>
          </w:p>
        </w:tc>
      </w:tr>
      <w:tr w:rsidR="00693C0D" w:rsidRPr="00A0059D" w14:paraId="27327930" w14:textId="77777777" w:rsidTr="000E3969">
        <w:tc>
          <w:tcPr>
            <w:tcW w:w="0" w:type="auto"/>
            <w:tcBorders>
              <w:top w:val="outset" w:sz="6" w:space="0" w:color="auto"/>
              <w:left w:val="outset" w:sz="6" w:space="0" w:color="auto"/>
              <w:bottom w:val="outset" w:sz="6" w:space="0" w:color="auto"/>
              <w:right w:val="outset" w:sz="6" w:space="0" w:color="auto"/>
            </w:tcBorders>
            <w:vAlign w:val="center"/>
            <w:hideMark/>
          </w:tcPr>
          <w:p w14:paraId="0BE55FD0" w14:textId="03397423" w:rsidR="00B74089" w:rsidRPr="00A0059D" w:rsidRDefault="00B74089" w:rsidP="000E3969">
            <w:pPr>
              <w:spacing w:after="0" w:line="240" w:lineRule="auto"/>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Celková výše dotace z Grantového fondu</w:t>
            </w:r>
            <w:r w:rsidR="00693C0D">
              <w:rPr>
                <w:rFonts w:ascii="Arial" w:eastAsia="Times New Roman" w:hAnsi="Arial" w:cs="Arial"/>
                <w:color w:val="000000"/>
                <w:sz w:val="18"/>
                <w:szCs w:val="18"/>
                <w:lang w:eastAsia="cs-CZ"/>
              </w:rPr>
              <w:t xml:space="preserve"> projektu a), b), c), d)</w:t>
            </w:r>
            <w:r w:rsidRPr="00A0059D">
              <w:rPr>
                <w:rFonts w:ascii="Arial" w:eastAsia="Times New Roman" w:hAnsi="Arial" w:cs="Arial"/>
                <w:color w:val="000000"/>
                <w:sz w:val="18"/>
                <w:szCs w:val="18"/>
                <w:lang w:eastAsia="cs-CZ"/>
              </w:rPr>
              <w:t xml:space="preserve"> (max.podíl poskytovatele)</w:t>
            </w:r>
          </w:p>
        </w:tc>
        <w:tc>
          <w:tcPr>
            <w:tcW w:w="0" w:type="auto"/>
            <w:tcBorders>
              <w:top w:val="outset" w:sz="6" w:space="0" w:color="auto"/>
              <w:left w:val="outset" w:sz="6" w:space="0" w:color="auto"/>
              <w:bottom w:val="outset" w:sz="6" w:space="0" w:color="auto"/>
              <w:right w:val="outset" w:sz="6" w:space="0" w:color="auto"/>
            </w:tcBorders>
            <w:vAlign w:val="center"/>
            <w:hideMark/>
          </w:tcPr>
          <w:p w14:paraId="79995C57" w14:textId="650CE158" w:rsidR="00B74089" w:rsidRPr="00A0059D" w:rsidRDefault="00F40466" w:rsidP="000E3969">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 xml:space="preserve">   </w:t>
            </w:r>
            <w:r w:rsidR="00BB758E">
              <w:rPr>
                <w:rFonts w:ascii="Arial" w:eastAsia="Times New Roman" w:hAnsi="Arial" w:cs="Arial"/>
                <w:color w:val="000000"/>
                <w:sz w:val="18"/>
                <w:szCs w:val="18"/>
                <w:lang w:eastAsia="cs-CZ"/>
              </w:rPr>
              <w:t xml:space="preserve"> </w:t>
            </w:r>
            <w:r w:rsidR="00F61B31">
              <w:rPr>
                <w:rFonts w:ascii="Arial" w:eastAsia="Times New Roman" w:hAnsi="Arial" w:cs="Arial"/>
                <w:color w:val="000000"/>
                <w:sz w:val="18"/>
                <w:szCs w:val="18"/>
                <w:lang w:eastAsia="cs-CZ"/>
              </w:rPr>
              <w:t xml:space="preserve"> </w:t>
            </w:r>
            <w:r w:rsidR="00A64ABC">
              <w:rPr>
                <w:rFonts w:ascii="Arial" w:eastAsia="Times New Roman" w:hAnsi="Arial" w:cs="Arial"/>
                <w:color w:val="000000"/>
                <w:sz w:val="18"/>
                <w:szCs w:val="18"/>
                <w:lang w:eastAsia="cs-CZ"/>
              </w:rPr>
              <w:t xml:space="preserve"> </w:t>
            </w:r>
            <w:r w:rsidR="000D12EF">
              <w:rPr>
                <w:rFonts w:ascii="Arial" w:eastAsia="Times New Roman" w:hAnsi="Arial" w:cs="Arial"/>
                <w:color w:val="000000"/>
                <w:sz w:val="18"/>
                <w:szCs w:val="18"/>
                <w:lang w:eastAsia="cs-CZ"/>
              </w:rPr>
              <w:t xml:space="preserve">  </w:t>
            </w:r>
            <w:r w:rsidR="0071546E">
              <w:rPr>
                <w:rFonts w:ascii="Arial" w:eastAsia="Times New Roman" w:hAnsi="Arial" w:cs="Arial"/>
                <w:color w:val="000000"/>
                <w:sz w:val="18"/>
                <w:szCs w:val="18"/>
                <w:lang w:eastAsia="cs-CZ"/>
              </w:rPr>
              <w:t>64</w:t>
            </w:r>
            <w:r w:rsidR="000D12EF">
              <w:rPr>
                <w:rFonts w:ascii="Arial" w:eastAsia="Times New Roman" w:hAnsi="Arial" w:cs="Arial"/>
                <w:color w:val="000000"/>
                <w:sz w:val="18"/>
                <w:szCs w:val="18"/>
                <w:lang w:eastAsia="cs-CZ"/>
              </w:rPr>
              <w:t xml:space="preserve"> </w:t>
            </w:r>
            <w:r w:rsidR="00A64ABC">
              <w:rPr>
                <w:rFonts w:ascii="Arial" w:eastAsia="Times New Roman" w:hAnsi="Arial" w:cs="Arial"/>
                <w:color w:val="000000"/>
                <w:sz w:val="18"/>
                <w:szCs w:val="18"/>
                <w:lang w:eastAsia="cs-CZ"/>
              </w:rPr>
              <w:t>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B787523" w14:textId="51372456" w:rsidR="00B74089" w:rsidRPr="00A0059D" w:rsidRDefault="009E7980" w:rsidP="000E3969">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 xml:space="preserve">      </w:t>
            </w:r>
            <w:r w:rsidR="00F61B31">
              <w:rPr>
                <w:rFonts w:ascii="Arial" w:eastAsia="Times New Roman" w:hAnsi="Arial" w:cs="Arial"/>
                <w:color w:val="000000"/>
                <w:sz w:val="18"/>
                <w:szCs w:val="18"/>
                <w:lang w:eastAsia="cs-CZ"/>
              </w:rPr>
              <w:t xml:space="preserve"> </w:t>
            </w:r>
            <w:r w:rsidR="00BB758E">
              <w:rPr>
                <w:rFonts w:ascii="Arial" w:eastAsia="Times New Roman" w:hAnsi="Arial" w:cs="Arial"/>
                <w:color w:val="000000"/>
                <w:sz w:val="18"/>
                <w:szCs w:val="18"/>
                <w:lang w:eastAsia="cs-CZ"/>
              </w:rPr>
              <w:t xml:space="preserve">  </w:t>
            </w:r>
            <w:r w:rsidR="00A64ABC">
              <w:rPr>
                <w:rFonts w:ascii="Arial" w:eastAsia="Times New Roman" w:hAnsi="Arial" w:cs="Arial"/>
                <w:color w:val="000000"/>
                <w:sz w:val="18"/>
                <w:szCs w:val="18"/>
                <w:lang w:eastAsia="cs-CZ"/>
              </w:rPr>
              <w:t xml:space="preserve"> </w:t>
            </w:r>
            <w:r w:rsidR="007F07F7">
              <w:rPr>
                <w:rFonts w:ascii="Arial" w:eastAsia="Times New Roman" w:hAnsi="Arial" w:cs="Arial"/>
                <w:color w:val="000000"/>
                <w:sz w:val="18"/>
                <w:szCs w:val="18"/>
                <w:lang w:eastAsia="cs-CZ"/>
              </w:rPr>
              <w:t xml:space="preserve"> </w:t>
            </w:r>
            <w:r w:rsidR="0071546E">
              <w:rPr>
                <w:rFonts w:ascii="Arial" w:eastAsia="Times New Roman" w:hAnsi="Arial" w:cs="Arial"/>
                <w:color w:val="000000"/>
                <w:sz w:val="18"/>
                <w:szCs w:val="18"/>
                <w:lang w:eastAsia="cs-CZ"/>
              </w:rPr>
              <w:t>54</w:t>
            </w:r>
            <w:r w:rsidR="00B74089">
              <w:rPr>
                <w:rFonts w:ascii="Arial" w:eastAsia="Times New Roman" w:hAnsi="Arial" w:cs="Arial"/>
                <w:color w:val="000000"/>
                <w:sz w:val="18"/>
                <w:szCs w:val="18"/>
                <w:lang w:eastAsia="cs-CZ"/>
              </w:rPr>
              <w:t xml:space="preserve"> </w:t>
            </w:r>
            <w:r w:rsidR="00B74089" w:rsidRPr="00A0059D">
              <w:rPr>
                <w:rFonts w:ascii="Arial" w:eastAsia="Times New Roman" w:hAnsi="Arial" w:cs="Arial"/>
                <w:color w:val="000000"/>
                <w:sz w:val="18"/>
                <w:szCs w:val="18"/>
                <w:lang w:eastAsia="cs-CZ"/>
              </w:rPr>
              <w:t xml:space="preserve">% </w:t>
            </w:r>
          </w:p>
        </w:tc>
      </w:tr>
      <w:tr w:rsidR="00693C0D" w:rsidRPr="00A0059D" w14:paraId="15C05E39" w14:textId="77777777" w:rsidTr="000E3969">
        <w:tc>
          <w:tcPr>
            <w:tcW w:w="0" w:type="auto"/>
            <w:tcBorders>
              <w:top w:val="outset" w:sz="6" w:space="0" w:color="auto"/>
              <w:left w:val="outset" w:sz="6" w:space="0" w:color="auto"/>
              <w:bottom w:val="outset" w:sz="6" w:space="0" w:color="auto"/>
              <w:right w:val="outset" w:sz="6" w:space="0" w:color="auto"/>
            </w:tcBorders>
            <w:vAlign w:val="center"/>
            <w:hideMark/>
          </w:tcPr>
          <w:p w14:paraId="565FE620" w14:textId="529B9A48" w:rsidR="00B74089" w:rsidRPr="00A0059D" w:rsidRDefault="00B74089" w:rsidP="000E3969">
            <w:pPr>
              <w:spacing w:after="0" w:line="240" w:lineRule="auto"/>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 xml:space="preserve">Vlastní zdroje příjemce </w:t>
            </w:r>
            <w:r w:rsidR="00693C0D">
              <w:rPr>
                <w:rFonts w:ascii="Arial" w:eastAsia="Times New Roman" w:hAnsi="Arial" w:cs="Arial"/>
                <w:color w:val="000000"/>
                <w:sz w:val="18"/>
                <w:szCs w:val="18"/>
                <w:lang w:eastAsia="cs-CZ"/>
              </w:rPr>
              <w:t xml:space="preserve">projektu a), b), c), d) </w:t>
            </w:r>
            <w:r w:rsidRPr="00A0059D">
              <w:rPr>
                <w:rFonts w:ascii="Arial" w:eastAsia="Times New Roman" w:hAnsi="Arial" w:cs="Arial"/>
                <w:color w:val="000000"/>
                <w:sz w:val="18"/>
                <w:szCs w:val="18"/>
                <w:lang w:eastAsia="cs-CZ"/>
              </w:rPr>
              <w:t xml:space="preserve">(minimální podíl příjemce)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80C429A" w14:textId="358AC747" w:rsidR="00B74089" w:rsidRPr="00A0059D" w:rsidRDefault="00CF1C89" w:rsidP="000E3969">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 xml:space="preserve">  </w:t>
            </w:r>
            <w:r w:rsidR="00F40466">
              <w:rPr>
                <w:rFonts w:ascii="Arial" w:eastAsia="Times New Roman" w:hAnsi="Arial" w:cs="Arial"/>
                <w:color w:val="000000"/>
                <w:sz w:val="18"/>
                <w:szCs w:val="18"/>
                <w:lang w:eastAsia="cs-CZ"/>
              </w:rPr>
              <w:t xml:space="preserve">  </w:t>
            </w:r>
            <w:r w:rsidR="00661F0C">
              <w:rPr>
                <w:rFonts w:ascii="Arial" w:eastAsia="Times New Roman" w:hAnsi="Arial" w:cs="Arial"/>
                <w:color w:val="000000"/>
                <w:sz w:val="18"/>
                <w:szCs w:val="18"/>
                <w:lang w:eastAsia="cs-CZ"/>
              </w:rPr>
              <w:t xml:space="preserve"> </w:t>
            </w:r>
            <w:r w:rsidR="00CF7C3E">
              <w:rPr>
                <w:rFonts w:ascii="Arial" w:eastAsia="Times New Roman" w:hAnsi="Arial" w:cs="Arial"/>
                <w:color w:val="000000"/>
                <w:sz w:val="18"/>
                <w:szCs w:val="18"/>
                <w:lang w:eastAsia="cs-CZ"/>
              </w:rPr>
              <w:t xml:space="preserve"> </w:t>
            </w:r>
            <w:r w:rsidR="00B30F8A">
              <w:rPr>
                <w:rFonts w:ascii="Arial" w:eastAsia="Times New Roman" w:hAnsi="Arial" w:cs="Arial"/>
                <w:color w:val="000000"/>
                <w:sz w:val="18"/>
                <w:szCs w:val="18"/>
                <w:lang w:eastAsia="cs-CZ"/>
              </w:rPr>
              <w:t xml:space="preserve">  54 500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963D3C7" w14:textId="3C23D07A" w:rsidR="00B74089" w:rsidRPr="00A0059D" w:rsidRDefault="00CF1C89" w:rsidP="000E3969">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 xml:space="preserve">      </w:t>
            </w:r>
            <w:r w:rsidR="00F40466">
              <w:rPr>
                <w:rFonts w:ascii="Arial" w:eastAsia="Times New Roman" w:hAnsi="Arial" w:cs="Arial"/>
                <w:color w:val="000000"/>
                <w:sz w:val="18"/>
                <w:szCs w:val="18"/>
                <w:lang w:eastAsia="cs-CZ"/>
              </w:rPr>
              <w:t xml:space="preserve">  </w:t>
            </w:r>
            <w:r w:rsidR="006D094B">
              <w:rPr>
                <w:rFonts w:ascii="Arial" w:eastAsia="Times New Roman" w:hAnsi="Arial" w:cs="Arial"/>
                <w:color w:val="000000"/>
                <w:sz w:val="18"/>
                <w:szCs w:val="18"/>
                <w:lang w:eastAsia="cs-CZ"/>
              </w:rPr>
              <w:t xml:space="preserve"> </w:t>
            </w:r>
            <w:r w:rsidR="00A64ABC">
              <w:rPr>
                <w:rFonts w:ascii="Arial" w:eastAsia="Times New Roman" w:hAnsi="Arial" w:cs="Arial"/>
                <w:color w:val="000000"/>
                <w:sz w:val="18"/>
                <w:szCs w:val="18"/>
                <w:lang w:eastAsia="cs-CZ"/>
              </w:rPr>
              <w:t xml:space="preserve"> </w:t>
            </w:r>
            <w:r w:rsidR="00CF7C3E">
              <w:rPr>
                <w:rFonts w:ascii="Arial" w:eastAsia="Times New Roman" w:hAnsi="Arial" w:cs="Arial"/>
                <w:color w:val="000000"/>
                <w:sz w:val="18"/>
                <w:szCs w:val="18"/>
                <w:lang w:eastAsia="cs-CZ"/>
              </w:rPr>
              <w:t xml:space="preserve"> </w:t>
            </w:r>
            <w:r w:rsidR="0071546E">
              <w:rPr>
                <w:rFonts w:ascii="Arial" w:eastAsia="Times New Roman" w:hAnsi="Arial" w:cs="Arial"/>
                <w:color w:val="000000"/>
                <w:sz w:val="18"/>
                <w:szCs w:val="18"/>
                <w:lang w:eastAsia="cs-CZ"/>
              </w:rPr>
              <w:t>46</w:t>
            </w:r>
            <w:r w:rsidR="00CF7C3E">
              <w:rPr>
                <w:rFonts w:ascii="Arial" w:eastAsia="Times New Roman" w:hAnsi="Arial" w:cs="Arial"/>
                <w:color w:val="000000"/>
                <w:sz w:val="18"/>
                <w:szCs w:val="18"/>
                <w:lang w:eastAsia="cs-CZ"/>
              </w:rPr>
              <w:t xml:space="preserve"> </w:t>
            </w:r>
            <w:r w:rsidR="00B74089" w:rsidRPr="00A0059D">
              <w:rPr>
                <w:rFonts w:ascii="Arial" w:eastAsia="Times New Roman" w:hAnsi="Arial" w:cs="Arial"/>
                <w:color w:val="000000"/>
                <w:sz w:val="18"/>
                <w:szCs w:val="18"/>
                <w:lang w:eastAsia="cs-CZ"/>
              </w:rPr>
              <w:t>%</w:t>
            </w:r>
          </w:p>
        </w:tc>
      </w:tr>
    </w:tbl>
    <w:p w14:paraId="0FEB7DE3" w14:textId="77777777" w:rsidR="00B74089" w:rsidRDefault="00B74089" w:rsidP="00B74089">
      <w:pPr>
        <w:spacing w:after="0" w:line="240" w:lineRule="auto"/>
        <w:jc w:val="both"/>
        <w:rPr>
          <w:rFonts w:ascii="Arial" w:eastAsia="Times New Roman" w:hAnsi="Arial" w:cs="Arial"/>
          <w:color w:val="000000"/>
          <w:sz w:val="18"/>
          <w:szCs w:val="18"/>
          <w:lang w:eastAsia="cs-CZ"/>
        </w:rPr>
      </w:pPr>
    </w:p>
    <w:p w14:paraId="58492463" w14:textId="751402D8" w:rsidR="00B74089" w:rsidRDefault="00B74089" w:rsidP="00693C0D">
      <w:pPr>
        <w:pStyle w:val="Odstavecseseznamem"/>
        <w:numPr>
          <w:ilvl w:val="0"/>
          <w:numId w:val="5"/>
        </w:numPr>
        <w:spacing w:after="0" w:line="240" w:lineRule="auto"/>
        <w:jc w:val="both"/>
        <w:rPr>
          <w:rFonts w:ascii="Arial" w:eastAsia="Times New Roman" w:hAnsi="Arial" w:cs="Arial"/>
          <w:color w:val="000000"/>
          <w:sz w:val="18"/>
          <w:szCs w:val="18"/>
          <w:lang w:eastAsia="cs-CZ"/>
        </w:rPr>
      </w:pPr>
      <w:r w:rsidRPr="00693C0D">
        <w:rPr>
          <w:rFonts w:ascii="Arial" w:eastAsia="Times New Roman" w:hAnsi="Arial" w:cs="Arial"/>
          <w:color w:val="000000"/>
          <w:sz w:val="18"/>
          <w:szCs w:val="18"/>
          <w:lang w:eastAsia="cs-CZ"/>
        </w:rPr>
        <w:lastRenderedPageBreak/>
        <w:t xml:space="preserve">Pokud celkové skutečné způsobilé výdaje projektu při závěrečném vyúčtování projektu budou nižší než celkové předpokládané způsobilé výdaje projektu dle čl. II. odst. 2 této smlouvy, bude výše dotace upravena dle % podílu stanoveného v čl. II. odst. 1 a 2. </w:t>
      </w:r>
    </w:p>
    <w:p w14:paraId="15A31C12" w14:textId="77777777" w:rsidR="00163641" w:rsidRDefault="00163641" w:rsidP="00163641">
      <w:pPr>
        <w:pStyle w:val="Odstavecseseznamem"/>
        <w:numPr>
          <w:ilvl w:val="0"/>
          <w:numId w:val="5"/>
        </w:numPr>
        <w:spacing w:after="0" w:line="240" w:lineRule="auto"/>
        <w:jc w:val="both"/>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V případě, že celkové skutečné způsobilé výdaje projektu budou vyšší než celkové předpokládané způsobilé výdaje na projekt dle čl. II. odst. 2 této smlouvy, hradí toto navýšení nákladů příjemce dotace z vlastních zdrojů. Záloha ve výši 75% přiznané dotace bude poukázána jednorázově bankovním převodem na účet příjemce uvedený v záhlaví smlouvy nejpozději do 14 pracovních dnů ode dne podpisu této smlouvy oběma smluvními stranami.</w:t>
      </w:r>
    </w:p>
    <w:p w14:paraId="2D7892D7" w14:textId="77777777" w:rsidR="00163641" w:rsidRDefault="00163641" w:rsidP="00163641">
      <w:pPr>
        <w:pStyle w:val="Odstavecseseznamem"/>
        <w:numPr>
          <w:ilvl w:val="0"/>
          <w:numId w:val="5"/>
        </w:numPr>
        <w:spacing w:after="0" w:line="240" w:lineRule="auto"/>
        <w:jc w:val="both"/>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Zbývající část finančních prostředků bude převedena na účet příjemce do 15 kalendářních dnů ode dne, kdy poskytovatel písemně potvrdí příjemci správnost předloženého úplného závěrečného vyúčtování, ve výši odpovídající smluvním podmínkám, maximálně do výše přiznané dotace snížené o poskytnutou zálohu. Na poskytnutí dotace není právní nárok.</w:t>
      </w:r>
    </w:p>
    <w:p w14:paraId="0905C947" w14:textId="7B697CF2" w:rsidR="00B74089" w:rsidRDefault="00B74089" w:rsidP="00B74089">
      <w:pPr>
        <w:spacing w:after="0" w:line="240" w:lineRule="auto"/>
        <w:jc w:val="both"/>
        <w:rPr>
          <w:rFonts w:ascii="Arial" w:eastAsia="Times New Roman" w:hAnsi="Arial" w:cs="Arial"/>
          <w:color w:val="000000"/>
          <w:sz w:val="18"/>
          <w:szCs w:val="18"/>
          <w:lang w:eastAsia="cs-CZ"/>
        </w:rPr>
      </w:pPr>
    </w:p>
    <w:p w14:paraId="3BB091A3" w14:textId="77777777" w:rsidR="00B74089" w:rsidRPr="00A0059D" w:rsidRDefault="00B74089" w:rsidP="00B74089">
      <w:pPr>
        <w:spacing w:after="0" w:line="240" w:lineRule="auto"/>
        <w:jc w:val="both"/>
        <w:rPr>
          <w:rFonts w:ascii="Arial" w:eastAsia="Times New Roman" w:hAnsi="Arial" w:cs="Arial"/>
          <w:color w:val="000000"/>
          <w:sz w:val="18"/>
          <w:szCs w:val="18"/>
          <w:lang w:eastAsia="cs-CZ"/>
        </w:rPr>
      </w:pPr>
    </w:p>
    <w:p w14:paraId="7FCFDD6C" w14:textId="77777777" w:rsidR="00B74089" w:rsidRPr="00A0059D" w:rsidRDefault="00B74089" w:rsidP="00B74089">
      <w:pPr>
        <w:spacing w:after="0" w:line="240" w:lineRule="auto"/>
        <w:jc w:val="center"/>
        <w:rPr>
          <w:rFonts w:ascii="Arial" w:eastAsia="Times New Roman" w:hAnsi="Arial" w:cs="Arial"/>
          <w:color w:val="000000"/>
          <w:sz w:val="18"/>
          <w:szCs w:val="18"/>
          <w:lang w:eastAsia="cs-CZ"/>
        </w:rPr>
      </w:pPr>
      <w:r w:rsidRPr="00A0059D">
        <w:rPr>
          <w:rFonts w:ascii="Arial" w:eastAsia="Times New Roman" w:hAnsi="Arial" w:cs="Arial"/>
          <w:b/>
          <w:bCs/>
          <w:color w:val="000000"/>
          <w:sz w:val="18"/>
          <w:szCs w:val="18"/>
          <w:lang w:eastAsia="cs-CZ"/>
        </w:rPr>
        <w:t>Článek III.</w:t>
      </w:r>
    </w:p>
    <w:p w14:paraId="646E75D0" w14:textId="77777777" w:rsidR="00B74089" w:rsidRDefault="00B74089" w:rsidP="00B74089">
      <w:pPr>
        <w:spacing w:after="0" w:line="240" w:lineRule="auto"/>
        <w:jc w:val="center"/>
        <w:rPr>
          <w:rFonts w:ascii="Arial" w:eastAsia="Times New Roman" w:hAnsi="Arial" w:cs="Arial"/>
          <w:b/>
          <w:bCs/>
          <w:color w:val="000000"/>
          <w:sz w:val="18"/>
          <w:szCs w:val="18"/>
          <w:lang w:eastAsia="cs-CZ"/>
        </w:rPr>
      </w:pPr>
      <w:r w:rsidRPr="00A0059D">
        <w:rPr>
          <w:rFonts w:ascii="Arial" w:eastAsia="Times New Roman" w:hAnsi="Arial" w:cs="Arial"/>
          <w:b/>
          <w:bCs/>
          <w:color w:val="000000"/>
          <w:sz w:val="18"/>
          <w:szCs w:val="18"/>
          <w:lang w:eastAsia="cs-CZ"/>
        </w:rPr>
        <w:t xml:space="preserve">Podmínky čerpání dotace </w:t>
      </w:r>
    </w:p>
    <w:p w14:paraId="7CAA96E2" w14:textId="77777777" w:rsidR="00B74089" w:rsidRPr="00A0059D" w:rsidRDefault="00B74089" w:rsidP="00B74089">
      <w:pPr>
        <w:spacing w:after="0" w:line="240" w:lineRule="auto"/>
        <w:jc w:val="center"/>
        <w:rPr>
          <w:rFonts w:ascii="Arial" w:eastAsia="Times New Roman" w:hAnsi="Arial" w:cs="Arial"/>
          <w:color w:val="000000"/>
          <w:sz w:val="18"/>
          <w:szCs w:val="18"/>
          <w:lang w:eastAsia="cs-CZ"/>
        </w:rPr>
      </w:pPr>
    </w:p>
    <w:p w14:paraId="376B52A4" w14:textId="79D676F8" w:rsidR="00B74089" w:rsidRDefault="00B74089" w:rsidP="00693C0D">
      <w:pPr>
        <w:pStyle w:val="Odstavecseseznamem"/>
        <w:numPr>
          <w:ilvl w:val="0"/>
          <w:numId w:val="7"/>
        </w:numPr>
        <w:spacing w:after="0" w:line="240" w:lineRule="auto"/>
        <w:jc w:val="both"/>
        <w:rPr>
          <w:rFonts w:ascii="Arial" w:eastAsia="Times New Roman" w:hAnsi="Arial" w:cs="Arial"/>
          <w:color w:val="000000"/>
          <w:sz w:val="18"/>
          <w:szCs w:val="18"/>
          <w:lang w:eastAsia="cs-CZ"/>
        </w:rPr>
      </w:pPr>
      <w:r w:rsidRPr="00693C0D">
        <w:rPr>
          <w:rFonts w:ascii="Arial" w:eastAsia="Times New Roman" w:hAnsi="Arial" w:cs="Arial"/>
          <w:color w:val="000000"/>
          <w:sz w:val="18"/>
          <w:szCs w:val="18"/>
          <w:lang w:eastAsia="cs-CZ"/>
        </w:rPr>
        <w:t xml:space="preserve">Příjemce se zavazuje použít poskytnuté finanční prostředky hospodárným způsobem a pouze k účelu uvedenému v Článku I. této smlouvy a v souladu s podmínkami v této smlouvě uvedenými. </w:t>
      </w:r>
    </w:p>
    <w:p w14:paraId="4F14D68F" w14:textId="77777777" w:rsidR="00CF76ED" w:rsidRDefault="00CF76ED" w:rsidP="00CF76ED">
      <w:pPr>
        <w:pStyle w:val="Odstavecseseznamem"/>
        <w:numPr>
          <w:ilvl w:val="0"/>
          <w:numId w:val="7"/>
        </w:numPr>
        <w:spacing w:after="0" w:line="240" w:lineRule="auto"/>
        <w:jc w:val="both"/>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 xml:space="preserve">O použití a využití poskytovatelem poskytnutých finančních prostředků povede příjemce samostatnou průkaznou evidenci veškerých originálů dokladů vztahujících se k projektu po dobu jeho realizace. Termín ukončení realizace projektu je stanoven nejpozději do 31. 12. 2020. </w:t>
      </w:r>
      <w:r>
        <w:rPr>
          <w:rFonts w:ascii="Arial" w:eastAsia="Times New Roman" w:hAnsi="Arial" w:cs="Arial"/>
          <w:b/>
          <w:bCs/>
          <w:color w:val="000000"/>
          <w:sz w:val="18"/>
          <w:szCs w:val="18"/>
          <w:lang w:eastAsia="cs-CZ"/>
        </w:rPr>
        <w:t>Termínem ukončení realizace projektu se rozumí ukončení veškerých aktivit na projektu.</w:t>
      </w:r>
      <w:r>
        <w:rPr>
          <w:rFonts w:ascii="Arial" w:eastAsia="Times New Roman" w:hAnsi="Arial" w:cs="Arial"/>
          <w:color w:val="000000"/>
          <w:sz w:val="18"/>
          <w:szCs w:val="18"/>
          <w:lang w:eastAsia="cs-CZ"/>
        </w:rPr>
        <w:t xml:space="preserve"> </w:t>
      </w:r>
    </w:p>
    <w:p w14:paraId="6D780077" w14:textId="77777777" w:rsidR="00CF76ED" w:rsidRDefault="00CF76ED" w:rsidP="00CF76ED">
      <w:pPr>
        <w:pStyle w:val="Odstavecseseznamem"/>
        <w:numPr>
          <w:ilvl w:val="0"/>
          <w:numId w:val="7"/>
        </w:numPr>
        <w:spacing w:after="0" w:line="240" w:lineRule="auto"/>
        <w:jc w:val="both"/>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Projekt musí být vyúčtován nejpozději do 31.03.2021 a to formou závěrečného vyúčtování na příslušném formuláři uvedeném na webových stránkách města Doksy (www.doksy.com). Formulář musí být prostřednictvím podatelny (</w:t>
      </w:r>
      <w:hyperlink r:id="rId8" w:history="1">
        <w:r>
          <w:rPr>
            <w:rStyle w:val="Hypertextovodkaz"/>
            <w:rFonts w:ascii="Arial" w:eastAsia="Times New Roman" w:hAnsi="Arial" w:cs="Arial"/>
            <w:sz w:val="18"/>
            <w:szCs w:val="18"/>
            <w:lang w:eastAsia="cs-CZ"/>
          </w:rPr>
          <w:t>epodatelna@doksy.com</w:t>
        </w:r>
      </w:hyperlink>
      <w:r>
        <w:rPr>
          <w:rFonts w:ascii="Arial" w:eastAsia="Times New Roman" w:hAnsi="Arial" w:cs="Arial"/>
          <w:color w:val="000000"/>
          <w:sz w:val="18"/>
          <w:szCs w:val="18"/>
          <w:lang w:eastAsia="cs-CZ"/>
        </w:rPr>
        <w:t>) předložen finančnímu odboru MěÚ v Doksech, před uvolněním zbývající části finančních prostředků přiznané dotace.</w:t>
      </w:r>
    </w:p>
    <w:p w14:paraId="6F01FFF6" w14:textId="576D7192" w:rsidR="00B74089" w:rsidRDefault="00B74089" w:rsidP="00B74089">
      <w:pPr>
        <w:pStyle w:val="Odstavecseseznamem"/>
        <w:numPr>
          <w:ilvl w:val="0"/>
          <w:numId w:val="7"/>
        </w:numPr>
        <w:spacing w:after="0" w:line="240" w:lineRule="auto"/>
        <w:jc w:val="both"/>
        <w:rPr>
          <w:rFonts w:ascii="Arial" w:eastAsia="Times New Roman" w:hAnsi="Arial" w:cs="Arial"/>
          <w:color w:val="000000"/>
          <w:sz w:val="18"/>
          <w:szCs w:val="18"/>
          <w:lang w:eastAsia="cs-CZ"/>
        </w:rPr>
      </w:pPr>
      <w:r w:rsidRPr="00275075">
        <w:rPr>
          <w:rFonts w:ascii="Arial" w:eastAsia="Times New Roman" w:hAnsi="Arial" w:cs="Arial"/>
          <w:color w:val="000000"/>
          <w:sz w:val="18"/>
          <w:szCs w:val="18"/>
          <w:lang w:eastAsia="cs-CZ"/>
        </w:rPr>
        <w:t xml:space="preserve">Závěrečné vyúčtování není vyžadováno v případě, že projekt nebyl realizován a veškeré poskytnuté prostředky byly příjemcem vráceny zpět na účet poskytovatele. </w:t>
      </w:r>
    </w:p>
    <w:p w14:paraId="3AC562C0" w14:textId="0116BF26" w:rsidR="00B74089" w:rsidRDefault="00B74089" w:rsidP="00B74089">
      <w:pPr>
        <w:pStyle w:val="Odstavecseseznamem"/>
        <w:numPr>
          <w:ilvl w:val="0"/>
          <w:numId w:val="7"/>
        </w:numPr>
        <w:spacing w:after="0" w:line="240" w:lineRule="auto"/>
        <w:jc w:val="both"/>
        <w:rPr>
          <w:rFonts w:ascii="Arial" w:eastAsia="Times New Roman" w:hAnsi="Arial" w:cs="Arial"/>
          <w:color w:val="000000"/>
          <w:sz w:val="18"/>
          <w:szCs w:val="18"/>
          <w:lang w:eastAsia="cs-CZ"/>
        </w:rPr>
      </w:pPr>
      <w:r w:rsidRPr="00275075">
        <w:rPr>
          <w:rFonts w:ascii="Arial" w:eastAsia="Times New Roman" w:hAnsi="Arial" w:cs="Arial"/>
          <w:color w:val="000000"/>
          <w:sz w:val="18"/>
          <w:szCs w:val="18"/>
          <w:lang w:eastAsia="cs-CZ"/>
        </w:rPr>
        <w:t xml:space="preserve">Do způsobilých výdajů na realizaci projektu se započítávají jen výdaje, které vzniknou příjemci v souvislosti s realizací projektu dle čl. I této smlouvy. Datum způsobilosti výdajů začíná dnem realizace projektu uvedeným na žádosti (projektovém záměru) vyhlášeném radou města v rámci Výzvy.  </w:t>
      </w:r>
    </w:p>
    <w:p w14:paraId="416A2642" w14:textId="05A510DB" w:rsidR="00B74089" w:rsidRPr="00275075" w:rsidRDefault="00B74089" w:rsidP="00B74089">
      <w:pPr>
        <w:pStyle w:val="Odstavecseseznamem"/>
        <w:numPr>
          <w:ilvl w:val="0"/>
          <w:numId w:val="7"/>
        </w:numPr>
        <w:spacing w:after="0" w:line="240" w:lineRule="auto"/>
        <w:jc w:val="both"/>
        <w:rPr>
          <w:rFonts w:ascii="Arial" w:eastAsia="Times New Roman" w:hAnsi="Arial" w:cs="Arial"/>
          <w:color w:val="000000"/>
          <w:sz w:val="18"/>
          <w:szCs w:val="18"/>
          <w:lang w:eastAsia="cs-CZ"/>
        </w:rPr>
      </w:pPr>
      <w:r w:rsidRPr="00275075">
        <w:rPr>
          <w:rFonts w:ascii="Arial" w:eastAsia="Times New Roman" w:hAnsi="Arial" w:cs="Arial"/>
          <w:color w:val="000000"/>
          <w:sz w:val="18"/>
          <w:szCs w:val="18"/>
          <w:lang w:eastAsia="cs-CZ"/>
        </w:rPr>
        <w:t xml:space="preserve">K závěrečnému vyúčtování předloží příjemce dotace níže uvedené doklady: </w:t>
      </w:r>
    </w:p>
    <w:p w14:paraId="204A88E5" w14:textId="77777777" w:rsidR="00B74089" w:rsidRPr="00A0059D" w:rsidRDefault="00B74089" w:rsidP="00B74089">
      <w:pPr>
        <w:numPr>
          <w:ilvl w:val="0"/>
          <w:numId w:val="1"/>
        </w:numPr>
        <w:spacing w:after="0" w:line="240" w:lineRule="auto"/>
        <w:jc w:val="both"/>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 xml:space="preserve">originály účetních dokladů k označení podpory a jejich kopie </w:t>
      </w:r>
      <w:r>
        <w:rPr>
          <w:rFonts w:ascii="Arial" w:eastAsia="Times New Roman" w:hAnsi="Arial" w:cs="Arial"/>
          <w:color w:val="000000"/>
          <w:sz w:val="18"/>
          <w:szCs w:val="18"/>
          <w:lang w:eastAsia="cs-CZ"/>
        </w:rPr>
        <w:t xml:space="preserve">- </w:t>
      </w:r>
      <w:r w:rsidRPr="00A0059D">
        <w:rPr>
          <w:rFonts w:ascii="Arial" w:eastAsia="Times New Roman" w:hAnsi="Arial" w:cs="Arial"/>
          <w:color w:val="000000"/>
          <w:sz w:val="18"/>
          <w:szCs w:val="18"/>
          <w:lang w:eastAsia="cs-CZ"/>
        </w:rPr>
        <w:t xml:space="preserve">faktury a výpisy z bankovních účtů (fotodokumentace, dodací listy, předávací protokoly ke stavbě), které byly projektem realizovány. </w:t>
      </w:r>
    </w:p>
    <w:p w14:paraId="3C00FCCD" w14:textId="56336D3F" w:rsidR="00275075" w:rsidRPr="002A588F" w:rsidRDefault="00B74089" w:rsidP="00275075">
      <w:pPr>
        <w:numPr>
          <w:ilvl w:val="0"/>
          <w:numId w:val="1"/>
        </w:numPr>
        <w:spacing w:after="0" w:line="240" w:lineRule="auto"/>
        <w:jc w:val="both"/>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 xml:space="preserve">kolaudační souhlas, popř. pravomocné kolaudační rozhodnutí, nebo doklad o ohlášení záměru o užívání dokončené stavby </w:t>
      </w:r>
    </w:p>
    <w:p w14:paraId="11303BF0" w14:textId="77777777" w:rsidR="00275075" w:rsidRDefault="00B74089" w:rsidP="00275075">
      <w:pPr>
        <w:pStyle w:val="Odstavecseseznamem"/>
        <w:numPr>
          <w:ilvl w:val="0"/>
          <w:numId w:val="7"/>
        </w:numPr>
        <w:spacing w:after="0" w:line="240" w:lineRule="auto"/>
        <w:jc w:val="both"/>
        <w:rPr>
          <w:rFonts w:ascii="Arial" w:eastAsia="Times New Roman" w:hAnsi="Arial" w:cs="Arial"/>
          <w:color w:val="000000"/>
          <w:sz w:val="18"/>
          <w:szCs w:val="18"/>
          <w:lang w:eastAsia="cs-CZ"/>
        </w:rPr>
      </w:pPr>
      <w:r w:rsidRPr="00275075">
        <w:rPr>
          <w:rFonts w:ascii="Arial" w:eastAsia="Times New Roman" w:hAnsi="Arial" w:cs="Arial"/>
          <w:color w:val="000000"/>
          <w:sz w:val="18"/>
          <w:szCs w:val="18"/>
          <w:lang w:eastAsia="cs-CZ"/>
        </w:rPr>
        <w:t>Účetní doklady musí být vystaveny na příjemce dotace. Součástí každé faktury bude rozpis fakturovaných prací. Z účetních dokladů bude zřejmý účel a způsob využití poskytnutých finančních prostředků poskytovatele. Zálohové faktury, směnky, úvěrové smlouvy, dohody o vzájemném započtení závazků a jim podobné doklady se nepovažují za podklad k závěrečnému vyúčtování a nejsou považovány za způsobilé výdaje.</w:t>
      </w:r>
    </w:p>
    <w:p w14:paraId="3D8006C6" w14:textId="454EFB0C" w:rsidR="00B74089" w:rsidRDefault="00B74089" w:rsidP="00B74089">
      <w:pPr>
        <w:pStyle w:val="Odstavecseseznamem"/>
        <w:numPr>
          <w:ilvl w:val="0"/>
          <w:numId w:val="7"/>
        </w:numPr>
        <w:spacing w:after="0" w:line="240" w:lineRule="auto"/>
        <w:jc w:val="both"/>
        <w:rPr>
          <w:rFonts w:ascii="Arial" w:eastAsia="Times New Roman" w:hAnsi="Arial" w:cs="Arial"/>
          <w:color w:val="000000"/>
          <w:sz w:val="18"/>
          <w:szCs w:val="18"/>
          <w:lang w:eastAsia="cs-CZ"/>
        </w:rPr>
      </w:pPr>
      <w:r w:rsidRPr="00275075">
        <w:rPr>
          <w:rFonts w:ascii="Arial" w:eastAsia="Times New Roman" w:hAnsi="Arial" w:cs="Arial"/>
          <w:color w:val="000000"/>
          <w:sz w:val="18"/>
          <w:szCs w:val="18"/>
          <w:lang w:eastAsia="cs-CZ"/>
        </w:rPr>
        <w:t xml:space="preserve">Příjemce je povinen vrátit poskytovatelem poskytnuté finanční prostředky nebo jejich část na účet poskytovatele, pokud je užil v rozporu s touto smlouvou, a to nejpozději do 10 pracovních dnů od doručení písemného zjištění poskytovatele o porušení některého ustanovení této smlouvy. </w:t>
      </w:r>
    </w:p>
    <w:p w14:paraId="7390BBEF" w14:textId="6352E279" w:rsidR="00B74089" w:rsidRDefault="00B74089" w:rsidP="00B74089">
      <w:pPr>
        <w:pStyle w:val="Odstavecseseznamem"/>
        <w:numPr>
          <w:ilvl w:val="0"/>
          <w:numId w:val="7"/>
        </w:numPr>
        <w:spacing w:after="0" w:line="240" w:lineRule="auto"/>
        <w:jc w:val="both"/>
        <w:rPr>
          <w:rFonts w:ascii="Arial" w:eastAsia="Times New Roman" w:hAnsi="Arial" w:cs="Arial"/>
          <w:color w:val="000000"/>
          <w:sz w:val="18"/>
          <w:szCs w:val="18"/>
          <w:lang w:eastAsia="cs-CZ"/>
        </w:rPr>
      </w:pPr>
      <w:r w:rsidRPr="00275075">
        <w:rPr>
          <w:rFonts w:ascii="Arial" w:eastAsia="Times New Roman" w:hAnsi="Arial" w:cs="Arial"/>
          <w:b/>
          <w:bCs/>
          <w:color w:val="000000"/>
          <w:sz w:val="18"/>
          <w:szCs w:val="18"/>
          <w:lang w:eastAsia="cs-CZ"/>
        </w:rPr>
        <w:t xml:space="preserve">Příjemce je povinen bez zbytečného prodlení písemně informovat poskytovatele </w:t>
      </w:r>
      <w:r w:rsidRPr="00275075">
        <w:rPr>
          <w:rFonts w:ascii="Arial" w:eastAsia="Times New Roman" w:hAnsi="Arial" w:cs="Arial"/>
          <w:color w:val="000000"/>
          <w:sz w:val="18"/>
          <w:szCs w:val="18"/>
          <w:lang w:eastAsia="cs-CZ"/>
        </w:rPr>
        <w:t xml:space="preserve">, finanční odbor MěÚ v Doksech, </w:t>
      </w:r>
      <w:r w:rsidRPr="00275075">
        <w:rPr>
          <w:rFonts w:ascii="Arial" w:eastAsia="Times New Roman" w:hAnsi="Arial" w:cs="Arial"/>
          <w:b/>
          <w:bCs/>
          <w:color w:val="000000"/>
          <w:sz w:val="18"/>
          <w:szCs w:val="18"/>
          <w:lang w:eastAsia="cs-CZ"/>
        </w:rPr>
        <w:t xml:space="preserve">o jakékoliv změně </w:t>
      </w:r>
      <w:r w:rsidRPr="00275075">
        <w:rPr>
          <w:rFonts w:ascii="Arial" w:eastAsia="Times New Roman" w:hAnsi="Arial" w:cs="Arial"/>
          <w:color w:val="000000"/>
          <w:sz w:val="18"/>
          <w:szCs w:val="18"/>
          <w:lang w:eastAsia="cs-CZ"/>
        </w:rPr>
        <w:t xml:space="preserve">v údajích uvedených ve smlouvě ohledně jeho osoby, účelu a výši dotace, termínu realizace projektu (akce) a o všech dalších okolnostech, které mají nebo by mohly mít vliv na plnění jeho povinností podle této smlouvy. Město změnu vyhodnotí, pošle příjemci vyjádření a případně uzavře s příjemcem dotace Dodatek ke Smlouvě o poskytnutí dotace. </w:t>
      </w:r>
    </w:p>
    <w:p w14:paraId="61AA8432" w14:textId="3D224D24" w:rsidR="007D05AB" w:rsidRPr="00A26284" w:rsidRDefault="00B74089" w:rsidP="00D4239D">
      <w:pPr>
        <w:pStyle w:val="Odstavecseseznamem"/>
        <w:numPr>
          <w:ilvl w:val="0"/>
          <w:numId w:val="7"/>
        </w:numPr>
        <w:spacing w:after="0" w:line="240" w:lineRule="auto"/>
        <w:jc w:val="both"/>
        <w:rPr>
          <w:rFonts w:ascii="Arial" w:eastAsia="Times New Roman" w:hAnsi="Arial" w:cs="Arial"/>
          <w:color w:val="000000"/>
          <w:sz w:val="18"/>
          <w:szCs w:val="18"/>
          <w:lang w:eastAsia="cs-CZ"/>
        </w:rPr>
      </w:pPr>
      <w:r w:rsidRPr="00275075">
        <w:rPr>
          <w:rFonts w:ascii="Arial" w:eastAsia="Times New Roman" w:hAnsi="Arial" w:cs="Arial"/>
          <w:color w:val="000000"/>
          <w:sz w:val="18"/>
          <w:szCs w:val="18"/>
          <w:lang w:eastAsia="cs-CZ"/>
        </w:rPr>
        <w:t xml:space="preserve">Příjemce, u něho v době plnění Smlouvy o poskytnutí dotace dojde k přeměně organizace, nebo zrušení právnické osoby je povinen tuto skutečnost oznámit do 10 pracovních dnů a přednostně vypořádat vztah ke Grantovému fondu města. </w:t>
      </w:r>
    </w:p>
    <w:p w14:paraId="542039B5" w14:textId="31961998" w:rsidR="00B74089" w:rsidRPr="00275075" w:rsidRDefault="00B74089" w:rsidP="00B74089">
      <w:pPr>
        <w:pStyle w:val="Odstavecseseznamem"/>
        <w:numPr>
          <w:ilvl w:val="0"/>
          <w:numId w:val="7"/>
        </w:numPr>
        <w:spacing w:after="0" w:line="240" w:lineRule="auto"/>
        <w:jc w:val="both"/>
        <w:rPr>
          <w:rFonts w:ascii="Arial" w:eastAsia="Times New Roman" w:hAnsi="Arial" w:cs="Arial"/>
          <w:color w:val="000000"/>
          <w:sz w:val="18"/>
          <w:szCs w:val="18"/>
          <w:lang w:eastAsia="cs-CZ"/>
        </w:rPr>
      </w:pPr>
      <w:r w:rsidRPr="00275075">
        <w:rPr>
          <w:rFonts w:ascii="Arial" w:eastAsia="Times New Roman" w:hAnsi="Arial" w:cs="Arial"/>
          <w:color w:val="000000"/>
          <w:sz w:val="18"/>
          <w:szCs w:val="18"/>
          <w:lang w:eastAsia="cs-CZ"/>
        </w:rPr>
        <w:t xml:space="preserve">Dalšími podmínkami souvisejícími s účelem, na který byly finanční prostředky poskytnuty a za jejich nedodržení se uloží nižší odvod, jsou: </w:t>
      </w:r>
    </w:p>
    <w:p w14:paraId="7352AC6B" w14:textId="545AC2CD" w:rsidR="00B74089" w:rsidRPr="00A0059D" w:rsidRDefault="00B74089" w:rsidP="00B74089">
      <w:pPr>
        <w:spacing w:after="0" w:line="240" w:lineRule="auto"/>
        <w:jc w:val="both"/>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   </w:t>
      </w:r>
      <w:r w:rsidR="00275075">
        <w:rPr>
          <w:rFonts w:ascii="Arial" w:eastAsia="Times New Roman" w:hAnsi="Arial" w:cs="Arial"/>
          <w:color w:val="000000"/>
          <w:sz w:val="18"/>
          <w:szCs w:val="18"/>
          <w:lang w:eastAsia="cs-CZ"/>
        </w:rPr>
        <w:tab/>
      </w:r>
      <w:r w:rsidRPr="00A0059D">
        <w:rPr>
          <w:rFonts w:ascii="Arial" w:eastAsia="Times New Roman" w:hAnsi="Arial" w:cs="Arial"/>
          <w:color w:val="000000"/>
          <w:sz w:val="18"/>
          <w:szCs w:val="18"/>
          <w:lang w:eastAsia="cs-CZ"/>
        </w:rPr>
        <w:t xml:space="preserve">a) Nesplnění povinnosti dodat vyúčtování dle čl. III. odst. 3 této smlouvy </w:t>
      </w:r>
    </w:p>
    <w:p w14:paraId="45AD72A4" w14:textId="6CA20465" w:rsidR="00B74089" w:rsidRPr="00A0059D" w:rsidRDefault="00B74089" w:rsidP="00B74089">
      <w:pPr>
        <w:spacing w:after="0" w:line="240" w:lineRule="auto"/>
        <w:jc w:val="both"/>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   </w:t>
      </w:r>
      <w:r w:rsidR="00275075">
        <w:rPr>
          <w:rFonts w:ascii="Arial" w:eastAsia="Times New Roman" w:hAnsi="Arial" w:cs="Arial"/>
          <w:color w:val="000000"/>
          <w:sz w:val="18"/>
          <w:szCs w:val="18"/>
          <w:lang w:eastAsia="cs-CZ"/>
        </w:rPr>
        <w:tab/>
      </w:r>
      <w:r w:rsidRPr="00A0059D">
        <w:rPr>
          <w:rFonts w:ascii="Arial" w:eastAsia="Times New Roman" w:hAnsi="Arial" w:cs="Arial"/>
          <w:color w:val="000000"/>
          <w:sz w:val="18"/>
          <w:szCs w:val="18"/>
          <w:lang w:eastAsia="cs-CZ"/>
        </w:rPr>
        <w:t>b) Nesplnění povinnosti vrácení nevyčerpaných resp. neprofinancovaných poskytnutých finančních</w:t>
      </w:r>
      <w:r w:rsidR="00275075">
        <w:rPr>
          <w:rFonts w:ascii="Arial" w:eastAsia="Times New Roman" w:hAnsi="Arial" w:cs="Arial"/>
          <w:color w:val="000000"/>
          <w:sz w:val="18"/>
          <w:szCs w:val="18"/>
          <w:lang w:eastAsia="cs-CZ"/>
        </w:rPr>
        <w:tab/>
      </w:r>
      <w:r w:rsidRPr="00A0059D">
        <w:rPr>
          <w:rFonts w:ascii="Arial" w:eastAsia="Times New Roman" w:hAnsi="Arial" w:cs="Arial"/>
          <w:color w:val="000000"/>
          <w:sz w:val="18"/>
          <w:szCs w:val="18"/>
          <w:lang w:eastAsia="cs-CZ"/>
        </w:rPr>
        <w:t xml:space="preserve"> prostředků dle čl. III, odst. 7 po lhůtě 10-ti dnů od termínu vyúčtování na účet poskytovatele, </w:t>
      </w:r>
    </w:p>
    <w:p w14:paraId="2A13DB77" w14:textId="04075341" w:rsidR="00B74089" w:rsidRDefault="00B74089" w:rsidP="00275075">
      <w:pPr>
        <w:spacing w:after="0" w:line="240" w:lineRule="auto"/>
        <w:ind w:left="705"/>
        <w:jc w:val="both"/>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 xml:space="preserve">c) Nesplnění povinnosti předložení úplného vyúčtování poskytnutých finančních prostředků v termínu vyúčtování, </w:t>
      </w:r>
    </w:p>
    <w:p w14:paraId="56D72E8F" w14:textId="77777777" w:rsidR="00B74089" w:rsidRPr="00A0059D" w:rsidRDefault="00B74089" w:rsidP="00B74089">
      <w:pPr>
        <w:spacing w:after="0" w:line="240" w:lineRule="auto"/>
        <w:rPr>
          <w:rFonts w:ascii="Arial" w:eastAsia="Times New Roman" w:hAnsi="Arial" w:cs="Arial"/>
          <w:color w:val="000000"/>
          <w:sz w:val="18"/>
          <w:szCs w:val="18"/>
          <w:lang w:eastAsia="cs-CZ"/>
        </w:rPr>
      </w:pPr>
    </w:p>
    <w:p w14:paraId="182204FC" w14:textId="77777777" w:rsidR="00B74089" w:rsidRPr="00A0059D" w:rsidRDefault="00B74089" w:rsidP="00B74089">
      <w:pPr>
        <w:spacing w:after="0" w:line="240" w:lineRule="auto"/>
        <w:jc w:val="center"/>
        <w:rPr>
          <w:rFonts w:ascii="Arial" w:eastAsia="Times New Roman" w:hAnsi="Arial" w:cs="Arial"/>
          <w:color w:val="000000"/>
          <w:sz w:val="18"/>
          <w:szCs w:val="18"/>
          <w:lang w:eastAsia="cs-CZ"/>
        </w:rPr>
      </w:pPr>
      <w:r w:rsidRPr="00A0059D">
        <w:rPr>
          <w:rFonts w:ascii="Arial" w:eastAsia="Times New Roman" w:hAnsi="Arial" w:cs="Arial"/>
          <w:b/>
          <w:bCs/>
          <w:color w:val="000000"/>
          <w:sz w:val="18"/>
          <w:szCs w:val="18"/>
          <w:lang w:eastAsia="cs-CZ"/>
        </w:rPr>
        <w:t>Článek IV.</w:t>
      </w:r>
    </w:p>
    <w:p w14:paraId="6C25F3A3" w14:textId="77777777" w:rsidR="00B74089" w:rsidRDefault="00B74089" w:rsidP="00B74089">
      <w:pPr>
        <w:spacing w:after="0" w:line="240" w:lineRule="auto"/>
        <w:jc w:val="center"/>
        <w:rPr>
          <w:rFonts w:ascii="Arial" w:eastAsia="Times New Roman" w:hAnsi="Arial" w:cs="Arial"/>
          <w:b/>
          <w:bCs/>
          <w:color w:val="000000"/>
          <w:sz w:val="18"/>
          <w:szCs w:val="18"/>
          <w:lang w:eastAsia="cs-CZ"/>
        </w:rPr>
      </w:pPr>
      <w:r w:rsidRPr="00A0059D">
        <w:rPr>
          <w:rFonts w:ascii="Arial" w:eastAsia="Times New Roman" w:hAnsi="Arial" w:cs="Arial"/>
          <w:b/>
          <w:bCs/>
          <w:color w:val="000000"/>
          <w:sz w:val="18"/>
          <w:szCs w:val="18"/>
          <w:lang w:eastAsia="cs-CZ"/>
        </w:rPr>
        <w:t xml:space="preserve">Kontrola hospodaření a sankce za nedodržení účelu a podmínek smlouvy </w:t>
      </w:r>
    </w:p>
    <w:p w14:paraId="0700A7FC" w14:textId="77777777" w:rsidR="00B74089" w:rsidRPr="00A0059D" w:rsidRDefault="00B74089" w:rsidP="00B74089">
      <w:pPr>
        <w:spacing w:after="0" w:line="240" w:lineRule="auto"/>
        <w:jc w:val="center"/>
        <w:rPr>
          <w:rFonts w:ascii="Arial" w:eastAsia="Times New Roman" w:hAnsi="Arial" w:cs="Arial"/>
          <w:color w:val="000000"/>
          <w:sz w:val="18"/>
          <w:szCs w:val="18"/>
          <w:lang w:eastAsia="cs-CZ"/>
        </w:rPr>
      </w:pPr>
    </w:p>
    <w:p w14:paraId="3F391416" w14:textId="44C62DD3" w:rsidR="00B74089" w:rsidRDefault="00B74089" w:rsidP="00275075">
      <w:pPr>
        <w:pStyle w:val="Odstavecseseznamem"/>
        <w:numPr>
          <w:ilvl w:val="0"/>
          <w:numId w:val="10"/>
        </w:numPr>
        <w:spacing w:after="0" w:line="240" w:lineRule="auto"/>
        <w:jc w:val="both"/>
        <w:rPr>
          <w:rFonts w:ascii="Arial" w:eastAsia="Times New Roman" w:hAnsi="Arial" w:cs="Arial"/>
          <w:color w:val="000000"/>
          <w:sz w:val="18"/>
          <w:szCs w:val="18"/>
          <w:lang w:eastAsia="cs-CZ"/>
        </w:rPr>
      </w:pPr>
      <w:r w:rsidRPr="00275075">
        <w:rPr>
          <w:rFonts w:ascii="Arial" w:eastAsia="Times New Roman" w:hAnsi="Arial" w:cs="Arial"/>
          <w:color w:val="000000"/>
          <w:sz w:val="18"/>
          <w:szCs w:val="18"/>
          <w:lang w:eastAsia="cs-CZ"/>
        </w:rPr>
        <w:t xml:space="preserve">Příslušné orgány poskytovatele jsou oprávněny zejména v souladu s § 9 odst. 2 zákona č. 320/2001 Sb., o finanční kontrole, ve znění pozdějších předpisů, provádět kontroly dodržení účelu a podmínek, za kterých byla účelová dotace poskytnuta a čerpána. Tuto kontrolu vykonávají pověření zaměstnanci města a </w:t>
      </w:r>
      <w:r w:rsidRPr="00275075">
        <w:rPr>
          <w:rFonts w:ascii="Arial" w:eastAsia="Times New Roman" w:hAnsi="Arial" w:cs="Arial"/>
          <w:color w:val="000000"/>
          <w:sz w:val="18"/>
          <w:szCs w:val="18"/>
          <w:lang w:eastAsia="cs-CZ"/>
        </w:rPr>
        <w:lastRenderedPageBreak/>
        <w:t xml:space="preserve">přizvané osoby pověřené k účasti při kontrole, a to po dobu realizace a skončení projektu. Bude se jednat o doložení samostatné průkazné evidence k projektu a předložení rozboru (popř. záznamu z technické prohlídky) dle vydaného rozhodnutí popř. ohlášky. </w:t>
      </w:r>
    </w:p>
    <w:p w14:paraId="0BC469E9" w14:textId="3276D366" w:rsidR="00B74089" w:rsidRDefault="00B74089" w:rsidP="00B74089">
      <w:pPr>
        <w:pStyle w:val="Odstavecseseznamem"/>
        <w:numPr>
          <w:ilvl w:val="0"/>
          <w:numId w:val="10"/>
        </w:numPr>
        <w:spacing w:after="0" w:line="240" w:lineRule="auto"/>
        <w:jc w:val="both"/>
        <w:rPr>
          <w:rFonts w:ascii="Arial" w:eastAsia="Times New Roman" w:hAnsi="Arial" w:cs="Arial"/>
          <w:color w:val="000000"/>
          <w:sz w:val="18"/>
          <w:szCs w:val="18"/>
          <w:lang w:eastAsia="cs-CZ"/>
        </w:rPr>
      </w:pPr>
      <w:r w:rsidRPr="00275075">
        <w:rPr>
          <w:rFonts w:ascii="Arial" w:eastAsia="Times New Roman" w:hAnsi="Arial" w:cs="Arial"/>
          <w:color w:val="000000"/>
          <w:sz w:val="18"/>
          <w:szCs w:val="18"/>
          <w:lang w:eastAsia="cs-CZ"/>
        </w:rPr>
        <w:t xml:space="preserve">Porušení povinností příjemcem stanovených touto smlouvou spočívající v neoprávněném použití nebo zadržení peněžních prostředků je porušením rozpočtové kázně ve smyslu § 22 zákona č. 250/2000 Sb., o rozpočtových pravidlech územních rozpočtů, v platném znění. </w:t>
      </w:r>
    </w:p>
    <w:p w14:paraId="091FC1ED" w14:textId="4910C98F" w:rsidR="00B74089" w:rsidRDefault="00B74089" w:rsidP="00B74089">
      <w:pPr>
        <w:pStyle w:val="Odstavecseseznamem"/>
        <w:numPr>
          <w:ilvl w:val="0"/>
          <w:numId w:val="10"/>
        </w:numPr>
        <w:spacing w:after="0" w:line="240" w:lineRule="auto"/>
        <w:jc w:val="both"/>
        <w:rPr>
          <w:rFonts w:ascii="Arial" w:eastAsia="Times New Roman" w:hAnsi="Arial" w:cs="Arial"/>
          <w:color w:val="000000"/>
          <w:sz w:val="18"/>
          <w:szCs w:val="18"/>
          <w:lang w:eastAsia="cs-CZ"/>
        </w:rPr>
      </w:pPr>
      <w:r w:rsidRPr="00275075">
        <w:rPr>
          <w:rFonts w:ascii="Arial" w:eastAsia="Times New Roman" w:hAnsi="Arial" w:cs="Arial"/>
          <w:color w:val="000000"/>
          <w:sz w:val="18"/>
          <w:szCs w:val="18"/>
          <w:lang w:eastAsia="cs-CZ"/>
        </w:rPr>
        <w:t xml:space="preserve">Výše odvodu a penále za porušení rozpočtové kázně i pravidla pro ukládání a promíjení odvodu a penále za porušení rozpočtové kázně jsou stanovena v ustanovení § 22 zákona č. 250/2000 Sb., o rozpočtových pravidlech územních rozpočtů, v platném znění. Odvod ve stanovené výši a penále musí příjemce uhradit na účet poskytovatele číslo 213134889/0600 pod variabilním symbolem, kterým je číslo této smlouvy. </w:t>
      </w:r>
    </w:p>
    <w:p w14:paraId="225F5001" w14:textId="34E6B18C" w:rsidR="00B74089" w:rsidRDefault="00B74089" w:rsidP="00B74089">
      <w:pPr>
        <w:pStyle w:val="Odstavecseseznamem"/>
        <w:numPr>
          <w:ilvl w:val="0"/>
          <w:numId w:val="10"/>
        </w:numPr>
        <w:spacing w:after="0" w:line="240" w:lineRule="auto"/>
        <w:jc w:val="both"/>
        <w:rPr>
          <w:rFonts w:ascii="Arial" w:eastAsia="Times New Roman" w:hAnsi="Arial" w:cs="Arial"/>
          <w:color w:val="000000"/>
          <w:sz w:val="18"/>
          <w:szCs w:val="18"/>
          <w:lang w:eastAsia="cs-CZ"/>
        </w:rPr>
      </w:pPr>
      <w:r w:rsidRPr="00275075">
        <w:rPr>
          <w:rFonts w:ascii="Arial" w:eastAsia="Times New Roman" w:hAnsi="Arial" w:cs="Arial"/>
          <w:color w:val="000000"/>
          <w:sz w:val="18"/>
          <w:szCs w:val="18"/>
          <w:lang w:eastAsia="cs-CZ"/>
        </w:rPr>
        <w:t xml:space="preserve">Za nesplnění podmínek uvedených v článku III. odst. 7 činí sankce 0,1 % z přiznané dotace denně za každý i započatý den prodlení s vrácením poskytnuté dotace. Sankce je splatná do 10 pracovních dnů od doručení písemného zjištění poskytovatele o porušení uvedené podmínky včetně výše nařízené sankce, kterou musí příjemce uhradit včetně poskytnuté dotace na účet poskytovatele číslo 213134889/0600, pod variabilním symbolem, kterým je číslo této smlouvy. </w:t>
      </w:r>
    </w:p>
    <w:p w14:paraId="3765EC25" w14:textId="77777777" w:rsidR="00275075" w:rsidRDefault="00B74089" w:rsidP="00B74089">
      <w:pPr>
        <w:pStyle w:val="Odstavecseseznamem"/>
        <w:numPr>
          <w:ilvl w:val="0"/>
          <w:numId w:val="10"/>
        </w:numPr>
        <w:spacing w:after="0" w:line="240" w:lineRule="auto"/>
        <w:jc w:val="both"/>
        <w:rPr>
          <w:rFonts w:ascii="Arial" w:eastAsia="Times New Roman" w:hAnsi="Arial" w:cs="Arial"/>
          <w:color w:val="000000"/>
          <w:sz w:val="18"/>
          <w:szCs w:val="18"/>
          <w:lang w:eastAsia="cs-CZ"/>
        </w:rPr>
      </w:pPr>
      <w:r w:rsidRPr="00275075">
        <w:rPr>
          <w:rFonts w:ascii="Arial" w:eastAsia="Times New Roman" w:hAnsi="Arial" w:cs="Arial"/>
          <w:color w:val="000000"/>
          <w:sz w:val="18"/>
          <w:szCs w:val="18"/>
          <w:lang w:eastAsia="cs-CZ"/>
        </w:rPr>
        <w:t>Porušení povinností vyplývajících z této smlouvy je porušením rozpočtové kázně ve smyslu ust. § 22 zákona č. 250/2000 Sb., o rozpočtových pravidlech územních rozpočtů, v platném znění a to v případě, pokud příjemce nesplní povinnost k vrácení dotace nebo její části dobrovolně na výzvu poskytovatele v jím stanovené lhůtě.</w:t>
      </w:r>
    </w:p>
    <w:p w14:paraId="66043FF6" w14:textId="3D0DF800" w:rsidR="00B74089" w:rsidRDefault="00B74089" w:rsidP="00B74089">
      <w:pPr>
        <w:pStyle w:val="Odstavecseseznamem"/>
        <w:numPr>
          <w:ilvl w:val="0"/>
          <w:numId w:val="10"/>
        </w:numPr>
        <w:spacing w:after="0" w:line="240" w:lineRule="auto"/>
        <w:jc w:val="both"/>
        <w:rPr>
          <w:rFonts w:ascii="Arial" w:eastAsia="Times New Roman" w:hAnsi="Arial" w:cs="Arial"/>
          <w:color w:val="000000"/>
          <w:sz w:val="18"/>
          <w:szCs w:val="18"/>
          <w:lang w:eastAsia="cs-CZ"/>
        </w:rPr>
      </w:pPr>
      <w:r w:rsidRPr="00275075">
        <w:rPr>
          <w:rFonts w:ascii="Arial" w:eastAsia="Times New Roman" w:hAnsi="Arial" w:cs="Arial"/>
          <w:color w:val="000000"/>
          <w:sz w:val="18"/>
          <w:szCs w:val="18"/>
          <w:lang w:eastAsia="cs-CZ"/>
        </w:rPr>
        <w:t xml:space="preserve"> Za nedodržení dalších podmínek uvedených v čl. III. odst. 10, se uloží nižší odvod a to v případě, pokud příjemce neprovedl opatření k nápravě do 30 dnů od prokazatelného doručení výzvy k jejich provedení </w:t>
      </w:r>
    </w:p>
    <w:p w14:paraId="4C169E1A" w14:textId="5EA4D107" w:rsidR="00B74089" w:rsidRDefault="00B74089" w:rsidP="00B74089">
      <w:pPr>
        <w:pStyle w:val="Odstavecseseznamem"/>
        <w:numPr>
          <w:ilvl w:val="0"/>
          <w:numId w:val="10"/>
        </w:numPr>
        <w:spacing w:after="0" w:line="240" w:lineRule="auto"/>
        <w:jc w:val="both"/>
        <w:rPr>
          <w:rFonts w:ascii="Arial" w:eastAsia="Times New Roman" w:hAnsi="Arial" w:cs="Arial"/>
          <w:color w:val="000000"/>
          <w:sz w:val="18"/>
          <w:szCs w:val="18"/>
          <w:lang w:eastAsia="cs-CZ"/>
        </w:rPr>
      </w:pPr>
      <w:r w:rsidRPr="00275075">
        <w:rPr>
          <w:rFonts w:ascii="Arial" w:eastAsia="Times New Roman" w:hAnsi="Arial" w:cs="Arial"/>
          <w:color w:val="000000"/>
          <w:sz w:val="18"/>
          <w:szCs w:val="18"/>
          <w:lang w:eastAsia="cs-CZ"/>
        </w:rPr>
        <w:t xml:space="preserve">Za opožděné dodání vyúčtování dle čl. III. odst. 3 této smlouvy, nejvýše o 14 dní od uplynutí lhůty pro provedení opatření k nápravě činí odvod 1 – 3 % z poskytnuté dotace. </w:t>
      </w:r>
    </w:p>
    <w:p w14:paraId="1ABC2E34" w14:textId="52FAF1D5" w:rsidR="00B74089" w:rsidRDefault="00B74089" w:rsidP="00B74089">
      <w:pPr>
        <w:pStyle w:val="Odstavecseseznamem"/>
        <w:numPr>
          <w:ilvl w:val="0"/>
          <w:numId w:val="10"/>
        </w:numPr>
        <w:spacing w:after="0" w:line="240" w:lineRule="auto"/>
        <w:jc w:val="both"/>
        <w:rPr>
          <w:rFonts w:ascii="Arial" w:eastAsia="Times New Roman" w:hAnsi="Arial" w:cs="Arial"/>
          <w:color w:val="000000"/>
          <w:sz w:val="18"/>
          <w:szCs w:val="18"/>
          <w:lang w:eastAsia="cs-CZ"/>
        </w:rPr>
      </w:pPr>
      <w:r w:rsidRPr="00275075">
        <w:rPr>
          <w:rFonts w:ascii="Arial" w:eastAsia="Times New Roman" w:hAnsi="Arial" w:cs="Arial"/>
          <w:color w:val="000000"/>
          <w:sz w:val="18"/>
          <w:szCs w:val="18"/>
          <w:lang w:eastAsia="cs-CZ"/>
        </w:rPr>
        <w:t xml:space="preserve">Za vrácení nevyčerpaných resp. neprofinancovaných poskytnutých finančních prostředků na účet poskytovatele dle čl. III, odst. 7 po lhůtě 10-ti dnů od uplynutí lhůty pro provedení opatření k nápravě činí odvod 1 - 2 % z poskytnuté dotace. </w:t>
      </w:r>
    </w:p>
    <w:p w14:paraId="404543CD" w14:textId="6E96B455" w:rsidR="00B74089" w:rsidRDefault="00B74089" w:rsidP="00B74089">
      <w:pPr>
        <w:pStyle w:val="Odstavecseseznamem"/>
        <w:numPr>
          <w:ilvl w:val="0"/>
          <w:numId w:val="10"/>
        </w:numPr>
        <w:spacing w:after="0" w:line="240" w:lineRule="auto"/>
        <w:jc w:val="both"/>
        <w:rPr>
          <w:rFonts w:ascii="Arial" w:eastAsia="Times New Roman" w:hAnsi="Arial" w:cs="Arial"/>
          <w:color w:val="000000"/>
          <w:sz w:val="18"/>
          <w:szCs w:val="18"/>
          <w:lang w:eastAsia="cs-CZ"/>
        </w:rPr>
      </w:pPr>
      <w:r w:rsidRPr="00275075">
        <w:rPr>
          <w:rFonts w:ascii="Arial" w:eastAsia="Times New Roman" w:hAnsi="Arial" w:cs="Arial"/>
          <w:color w:val="000000"/>
          <w:sz w:val="18"/>
          <w:szCs w:val="18"/>
          <w:lang w:eastAsia="cs-CZ"/>
        </w:rPr>
        <w:t xml:space="preserve">Za předložení neúplného vyúčtování poskytnutých finančních prostředků v termínu vyúčtování, kdy chybějící doklady příjemce předloží nejpozději do 14 dnů od uplynutí lhůty pro provedení opatření k nápravě, činí odvod 1 - 2 % z poskytnuté dotace. </w:t>
      </w:r>
    </w:p>
    <w:p w14:paraId="3C46F12E" w14:textId="0657DB37" w:rsidR="00B74089" w:rsidRPr="00275075" w:rsidRDefault="00B74089" w:rsidP="00B74089">
      <w:pPr>
        <w:pStyle w:val="Odstavecseseznamem"/>
        <w:numPr>
          <w:ilvl w:val="0"/>
          <w:numId w:val="10"/>
        </w:numPr>
        <w:spacing w:after="0" w:line="240" w:lineRule="auto"/>
        <w:jc w:val="both"/>
        <w:rPr>
          <w:rFonts w:ascii="Arial" w:eastAsia="Times New Roman" w:hAnsi="Arial" w:cs="Arial"/>
          <w:color w:val="000000"/>
          <w:sz w:val="18"/>
          <w:szCs w:val="18"/>
          <w:lang w:eastAsia="cs-CZ"/>
        </w:rPr>
      </w:pPr>
      <w:r w:rsidRPr="00275075">
        <w:rPr>
          <w:rFonts w:ascii="Arial" w:eastAsia="Times New Roman" w:hAnsi="Arial" w:cs="Arial"/>
          <w:color w:val="000000"/>
          <w:sz w:val="18"/>
          <w:szCs w:val="18"/>
          <w:lang w:eastAsia="cs-CZ"/>
        </w:rPr>
        <w:t xml:space="preserve">Veškeré platby jako důsledky porušení závazků provede příjemce formou bezhotovostního převodu na účet poskytovatele 213134889/0600. </w:t>
      </w:r>
    </w:p>
    <w:p w14:paraId="089F4629" w14:textId="77777777" w:rsidR="00B74089" w:rsidRPr="00A0059D" w:rsidRDefault="00B74089" w:rsidP="00B74089">
      <w:pPr>
        <w:spacing w:after="0" w:line="240" w:lineRule="auto"/>
        <w:jc w:val="both"/>
        <w:rPr>
          <w:rFonts w:ascii="Arial" w:eastAsia="Times New Roman" w:hAnsi="Arial" w:cs="Arial"/>
          <w:color w:val="000000"/>
          <w:sz w:val="18"/>
          <w:szCs w:val="18"/>
          <w:lang w:eastAsia="cs-CZ"/>
        </w:rPr>
      </w:pPr>
    </w:p>
    <w:p w14:paraId="61533B34" w14:textId="77777777" w:rsidR="00B74089" w:rsidRDefault="00B74089" w:rsidP="00B74089">
      <w:pPr>
        <w:spacing w:after="0" w:line="240" w:lineRule="auto"/>
        <w:jc w:val="center"/>
        <w:rPr>
          <w:rFonts w:ascii="Arial" w:eastAsia="Times New Roman" w:hAnsi="Arial" w:cs="Arial"/>
          <w:b/>
          <w:bCs/>
          <w:color w:val="000000"/>
          <w:sz w:val="18"/>
          <w:szCs w:val="18"/>
          <w:lang w:eastAsia="cs-CZ"/>
        </w:rPr>
      </w:pPr>
    </w:p>
    <w:p w14:paraId="51132F74" w14:textId="77777777" w:rsidR="00B74089" w:rsidRDefault="00B74089" w:rsidP="00B74089">
      <w:pPr>
        <w:spacing w:after="0" w:line="240" w:lineRule="auto"/>
        <w:jc w:val="center"/>
        <w:rPr>
          <w:rFonts w:ascii="Arial" w:eastAsia="Times New Roman" w:hAnsi="Arial" w:cs="Arial"/>
          <w:b/>
          <w:bCs/>
          <w:color w:val="000000"/>
          <w:sz w:val="18"/>
          <w:szCs w:val="18"/>
          <w:lang w:eastAsia="cs-CZ"/>
        </w:rPr>
      </w:pPr>
    </w:p>
    <w:p w14:paraId="68104EC1" w14:textId="77777777" w:rsidR="00B74089" w:rsidRPr="00A0059D" w:rsidRDefault="00B74089" w:rsidP="00B74089">
      <w:pPr>
        <w:spacing w:after="0" w:line="240" w:lineRule="auto"/>
        <w:jc w:val="center"/>
        <w:rPr>
          <w:rFonts w:ascii="Arial" w:eastAsia="Times New Roman" w:hAnsi="Arial" w:cs="Arial"/>
          <w:color w:val="000000"/>
          <w:sz w:val="18"/>
          <w:szCs w:val="18"/>
          <w:lang w:eastAsia="cs-CZ"/>
        </w:rPr>
      </w:pPr>
      <w:r w:rsidRPr="00A0059D">
        <w:rPr>
          <w:rFonts w:ascii="Arial" w:eastAsia="Times New Roman" w:hAnsi="Arial" w:cs="Arial"/>
          <w:b/>
          <w:bCs/>
          <w:color w:val="000000"/>
          <w:sz w:val="18"/>
          <w:szCs w:val="18"/>
          <w:lang w:eastAsia="cs-CZ"/>
        </w:rPr>
        <w:t>Článek V.</w:t>
      </w:r>
    </w:p>
    <w:p w14:paraId="54AA253E" w14:textId="77777777" w:rsidR="00B74089" w:rsidRDefault="00B74089" w:rsidP="00B74089">
      <w:pPr>
        <w:spacing w:after="0" w:line="240" w:lineRule="auto"/>
        <w:jc w:val="center"/>
        <w:rPr>
          <w:rFonts w:ascii="Arial" w:eastAsia="Times New Roman" w:hAnsi="Arial" w:cs="Arial"/>
          <w:b/>
          <w:bCs/>
          <w:color w:val="000000"/>
          <w:sz w:val="18"/>
          <w:szCs w:val="18"/>
          <w:lang w:eastAsia="cs-CZ"/>
        </w:rPr>
      </w:pPr>
      <w:r w:rsidRPr="00A0059D">
        <w:rPr>
          <w:rFonts w:ascii="Arial" w:eastAsia="Times New Roman" w:hAnsi="Arial" w:cs="Arial"/>
          <w:b/>
          <w:bCs/>
          <w:color w:val="000000"/>
          <w:sz w:val="18"/>
          <w:szCs w:val="18"/>
          <w:lang w:eastAsia="cs-CZ"/>
        </w:rPr>
        <w:t xml:space="preserve">Závěrečná ustanovení </w:t>
      </w:r>
    </w:p>
    <w:p w14:paraId="1E63A147" w14:textId="77777777" w:rsidR="00B74089" w:rsidRPr="00A0059D" w:rsidRDefault="00B74089" w:rsidP="00B74089">
      <w:pPr>
        <w:spacing w:after="0" w:line="240" w:lineRule="auto"/>
        <w:jc w:val="center"/>
        <w:rPr>
          <w:rFonts w:ascii="Arial" w:eastAsia="Times New Roman" w:hAnsi="Arial" w:cs="Arial"/>
          <w:color w:val="000000"/>
          <w:sz w:val="18"/>
          <w:szCs w:val="18"/>
          <w:lang w:eastAsia="cs-CZ"/>
        </w:rPr>
      </w:pPr>
    </w:p>
    <w:p w14:paraId="6F2EEDE4" w14:textId="0D0DEFDB" w:rsidR="00B74089" w:rsidRDefault="00B74089" w:rsidP="00275075">
      <w:pPr>
        <w:pStyle w:val="Odstavecseseznamem"/>
        <w:numPr>
          <w:ilvl w:val="0"/>
          <w:numId w:val="11"/>
        </w:numPr>
        <w:spacing w:after="0" w:line="240" w:lineRule="auto"/>
        <w:jc w:val="both"/>
        <w:rPr>
          <w:rFonts w:ascii="Arial" w:eastAsia="Times New Roman" w:hAnsi="Arial" w:cs="Arial"/>
          <w:color w:val="000000"/>
          <w:sz w:val="18"/>
          <w:szCs w:val="18"/>
          <w:lang w:eastAsia="cs-CZ"/>
        </w:rPr>
      </w:pPr>
      <w:r w:rsidRPr="00275075">
        <w:rPr>
          <w:rFonts w:ascii="Arial" w:eastAsia="Times New Roman" w:hAnsi="Arial" w:cs="Arial"/>
          <w:color w:val="000000"/>
          <w:sz w:val="18"/>
          <w:szCs w:val="18"/>
          <w:lang w:eastAsia="cs-CZ"/>
        </w:rPr>
        <w:t>Příjemce souhlasí se zveřejněním svého názvu, adresy, předmětu plnění a výše poskytnuté dotace.</w:t>
      </w:r>
    </w:p>
    <w:p w14:paraId="76694081" w14:textId="749969C8" w:rsidR="00B74089" w:rsidRDefault="00B74089" w:rsidP="00B74089">
      <w:pPr>
        <w:pStyle w:val="Odstavecseseznamem"/>
        <w:numPr>
          <w:ilvl w:val="0"/>
          <w:numId w:val="11"/>
        </w:numPr>
        <w:spacing w:after="0" w:line="240" w:lineRule="auto"/>
        <w:jc w:val="both"/>
        <w:rPr>
          <w:rFonts w:ascii="Arial" w:eastAsia="Times New Roman" w:hAnsi="Arial" w:cs="Arial"/>
          <w:color w:val="000000"/>
          <w:sz w:val="18"/>
          <w:szCs w:val="18"/>
          <w:lang w:eastAsia="cs-CZ"/>
        </w:rPr>
      </w:pPr>
      <w:r w:rsidRPr="00275075">
        <w:rPr>
          <w:rFonts w:ascii="Arial" w:eastAsia="Times New Roman" w:hAnsi="Arial" w:cs="Arial"/>
          <w:color w:val="000000"/>
          <w:sz w:val="18"/>
          <w:szCs w:val="18"/>
          <w:lang w:eastAsia="cs-CZ"/>
        </w:rPr>
        <w:t xml:space="preserve">Poskytnutá dotace je finanční podporou ve smyslu zákona č. 320/2001 Sb., o finanční kontrole, ve znění pozdějších předpisů. </w:t>
      </w:r>
    </w:p>
    <w:p w14:paraId="3EDC9EA8" w14:textId="388F0719" w:rsidR="00B74089" w:rsidRDefault="00B74089" w:rsidP="00B74089">
      <w:pPr>
        <w:pStyle w:val="Odstavecseseznamem"/>
        <w:numPr>
          <w:ilvl w:val="0"/>
          <w:numId w:val="11"/>
        </w:numPr>
        <w:spacing w:after="0" w:line="240" w:lineRule="auto"/>
        <w:jc w:val="both"/>
        <w:rPr>
          <w:rFonts w:ascii="Arial" w:eastAsia="Times New Roman" w:hAnsi="Arial" w:cs="Arial"/>
          <w:color w:val="000000"/>
          <w:sz w:val="18"/>
          <w:szCs w:val="18"/>
          <w:lang w:eastAsia="cs-CZ"/>
        </w:rPr>
      </w:pPr>
      <w:r w:rsidRPr="00275075">
        <w:rPr>
          <w:rFonts w:ascii="Arial" w:eastAsia="Times New Roman" w:hAnsi="Arial" w:cs="Arial"/>
          <w:color w:val="000000"/>
          <w:sz w:val="18"/>
          <w:szCs w:val="18"/>
          <w:lang w:eastAsia="cs-CZ"/>
        </w:rPr>
        <w:t xml:space="preserve">Veškeré změny a doplňky k této smlouvě lze činit pouze formou písemných, očíslovaných dodatků. </w:t>
      </w:r>
    </w:p>
    <w:p w14:paraId="30BF6E5F" w14:textId="6E4EBBE7" w:rsidR="00B74089" w:rsidRDefault="00B74089" w:rsidP="00B74089">
      <w:pPr>
        <w:pStyle w:val="Odstavecseseznamem"/>
        <w:numPr>
          <w:ilvl w:val="0"/>
          <w:numId w:val="11"/>
        </w:numPr>
        <w:spacing w:after="0" w:line="240" w:lineRule="auto"/>
        <w:jc w:val="both"/>
        <w:rPr>
          <w:rFonts w:ascii="Arial" w:eastAsia="Times New Roman" w:hAnsi="Arial" w:cs="Arial"/>
          <w:color w:val="000000"/>
          <w:sz w:val="18"/>
          <w:szCs w:val="18"/>
          <w:lang w:eastAsia="cs-CZ"/>
        </w:rPr>
      </w:pPr>
      <w:r w:rsidRPr="00275075">
        <w:rPr>
          <w:rFonts w:ascii="Arial" w:eastAsia="Times New Roman" w:hAnsi="Arial" w:cs="Arial"/>
          <w:color w:val="000000"/>
          <w:sz w:val="18"/>
          <w:szCs w:val="18"/>
          <w:lang w:eastAsia="cs-CZ"/>
        </w:rPr>
        <w:t xml:space="preserve">Tato smlouva nabývá účinnosti dnem podpisu obou smluvních stran. Smlouva musí být nejprve podepsána příjemcem a následně poskytovatelem. </w:t>
      </w:r>
    </w:p>
    <w:p w14:paraId="3AF9F619" w14:textId="7D27E911" w:rsidR="00B74089" w:rsidRDefault="00B74089" w:rsidP="00B74089">
      <w:pPr>
        <w:pStyle w:val="Odstavecseseznamem"/>
        <w:numPr>
          <w:ilvl w:val="0"/>
          <w:numId w:val="11"/>
        </w:numPr>
        <w:spacing w:after="0" w:line="240" w:lineRule="auto"/>
        <w:jc w:val="both"/>
        <w:rPr>
          <w:rFonts w:ascii="Arial" w:eastAsia="Times New Roman" w:hAnsi="Arial" w:cs="Arial"/>
          <w:color w:val="000000"/>
          <w:sz w:val="18"/>
          <w:szCs w:val="18"/>
          <w:lang w:eastAsia="cs-CZ"/>
        </w:rPr>
      </w:pPr>
      <w:r w:rsidRPr="00275075">
        <w:rPr>
          <w:rFonts w:ascii="Arial" w:eastAsia="Times New Roman" w:hAnsi="Arial" w:cs="Arial"/>
          <w:color w:val="000000"/>
          <w:sz w:val="18"/>
          <w:szCs w:val="18"/>
          <w:lang w:eastAsia="cs-CZ"/>
        </w:rPr>
        <w:t xml:space="preserve">Tato smlouva je vyhotovena ve dvou stejnopisech, z nichž jedno vyhotovení si ponechá poskytovatel a jedno vyhotovení obdrží příjemce. </w:t>
      </w:r>
    </w:p>
    <w:p w14:paraId="2262F0C7" w14:textId="3F0473ED" w:rsidR="00B74089" w:rsidRDefault="00B74089" w:rsidP="00B74089">
      <w:pPr>
        <w:pStyle w:val="Odstavecseseznamem"/>
        <w:numPr>
          <w:ilvl w:val="0"/>
          <w:numId w:val="11"/>
        </w:numPr>
        <w:spacing w:after="0" w:line="240" w:lineRule="auto"/>
        <w:jc w:val="both"/>
        <w:rPr>
          <w:rFonts w:ascii="Arial" w:eastAsia="Times New Roman" w:hAnsi="Arial" w:cs="Arial"/>
          <w:color w:val="000000"/>
          <w:sz w:val="18"/>
          <w:szCs w:val="18"/>
          <w:lang w:eastAsia="cs-CZ"/>
        </w:rPr>
      </w:pPr>
      <w:r w:rsidRPr="00275075">
        <w:rPr>
          <w:rFonts w:ascii="Arial" w:eastAsia="Times New Roman" w:hAnsi="Arial" w:cs="Arial"/>
          <w:color w:val="000000"/>
          <w:sz w:val="18"/>
          <w:szCs w:val="18"/>
          <w:lang w:eastAsia="cs-CZ"/>
        </w:rPr>
        <w:t xml:space="preserve">Tuto smlouvu lze zrušit dohodou smluvních stran v souladu s ustanovením § 167 odst. 1 písm. a) zákona č. 500/2004 Sb., správní řád, v platném znění. Taková dohoda musí být písemná a musí v ní být uvedeny důvody, které vedly k ukončení smlouvy včetně vzájemného vypořádání práv a závazků. </w:t>
      </w:r>
    </w:p>
    <w:p w14:paraId="48BBD803" w14:textId="26865FA5" w:rsidR="00B74089" w:rsidRDefault="00B74089" w:rsidP="00B74089">
      <w:pPr>
        <w:pStyle w:val="Odstavecseseznamem"/>
        <w:numPr>
          <w:ilvl w:val="0"/>
          <w:numId w:val="11"/>
        </w:numPr>
        <w:spacing w:after="0" w:line="240" w:lineRule="auto"/>
        <w:jc w:val="both"/>
        <w:rPr>
          <w:rFonts w:ascii="Arial" w:eastAsia="Times New Roman" w:hAnsi="Arial" w:cs="Arial"/>
          <w:color w:val="000000"/>
          <w:sz w:val="18"/>
          <w:szCs w:val="18"/>
          <w:lang w:eastAsia="cs-CZ"/>
        </w:rPr>
      </w:pPr>
      <w:r w:rsidRPr="00275075">
        <w:rPr>
          <w:rFonts w:ascii="Arial" w:eastAsia="Times New Roman" w:hAnsi="Arial" w:cs="Arial"/>
          <w:color w:val="000000"/>
          <w:sz w:val="18"/>
          <w:szCs w:val="18"/>
          <w:lang w:eastAsia="cs-CZ"/>
        </w:rPr>
        <w:t xml:space="preserve">Smluvní strany prohlašují, že se s obsahem smlouvy seznámily, porozuměly jí a smlouva plně vyjadřuje jejich svobodnou a vážnou vůli. </w:t>
      </w:r>
    </w:p>
    <w:p w14:paraId="695ABD22" w14:textId="5B55B7F0" w:rsidR="00B74089" w:rsidRPr="00275075" w:rsidRDefault="00B74089" w:rsidP="00B74089">
      <w:pPr>
        <w:pStyle w:val="Odstavecseseznamem"/>
        <w:numPr>
          <w:ilvl w:val="0"/>
          <w:numId w:val="11"/>
        </w:numPr>
        <w:spacing w:after="0" w:line="240" w:lineRule="auto"/>
        <w:jc w:val="both"/>
        <w:rPr>
          <w:rFonts w:ascii="Arial" w:eastAsia="Times New Roman" w:hAnsi="Arial" w:cs="Arial"/>
          <w:color w:val="000000"/>
          <w:sz w:val="18"/>
          <w:szCs w:val="18"/>
          <w:lang w:eastAsia="cs-CZ"/>
        </w:rPr>
      </w:pPr>
      <w:r w:rsidRPr="00275075">
        <w:rPr>
          <w:rFonts w:ascii="Arial" w:eastAsia="Times New Roman" w:hAnsi="Arial" w:cs="Arial"/>
          <w:color w:val="000000"/>
          <w:sz w:val="18"/>
          <w:szCs w:val="18"/>
          <w:lang w:eastAsia="cs-CZ"/>
        </w:rPr>
        <w:t xml:space="preserve">Smluvní strany souhlasí s tím, že uzavřená smlouva bude v plném rozsahu zveřejněna. </w:t>
      </w:r>
    </w:p>
    <w:p w14:paraId="4A357412" w14:textId="77777777" w:rsidR="00275075" w:rsidRPr="00A0059D" w:rsidRDefault="00275075" w:rsidP="00B74089">
      <w:pPr>
        <w:spacing w:after="0" w:line="240" w:lineRule="auto"/>
        <w:jc w:val="both"/>
        <w:rPr>
          <w:rFonts w:ascii="Arial" w:eastAsia="Times New Roman" w:hAnsi="Arial" w:cs="Arial"/>
          <w:color w:val="000000"/>
          <w:sz w:val="18"/>
          <w:szCs w:val="18"/>
          <w:lang w:eastAsia="cs-CZ"/>
        </w:rPr>
      </w:pPr>
    </w:p>
    <w:p w14:paraId="5916BD95" w14:textId="77777777" w:rsidR="00B74089" w:rsidRPr="00A0059D" w:rsidRDefault="00B74089" w:rsidP="00B74089">
      <w:pPr>
        <w:spacing w:before="100" w:beforeAutospacing="1" w:after="100" w:afterAutospacing="1" w:line="240" w:lineRule="auto"/>
        <w:jc w:val="both"/>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 xml:space="preserve">  </w:t>
      </w:r>
    </w:p>
    <w:p w14:paraId="5873DD1C" w14:textId="77777777" w:rsidR="00B74089" w:rsidRPr="00A0059D" w:rsidRDefault="00B74089" w:rsidP="00B74089">
      <w:pPr>
        <w:spacing w:before="100" w:beforeAutospacing="1" w:after="100" w:afterAutospacing="1" w:line="240" w:lineRule="auto"/>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 xml:space="preserve">  </w:t>
      </w:r>
    </w:p>
    <w:tbl>
      <w:tblPr>
        <w:tblW w:w="5123" w:type="pct"/>
        <w:tblCellSpacing w:w="0" w:type="dxa"/>
        <w:tblCellMar>
          <w:left w:w="0" w:type="dxa"/>
          <w:right w:w="0" w:type="dxa"/>
        </w:tblCellMar>
        <w:tblLook w:val="04A0" w:firstRow="1" w:lastRow="0" w:firstColumn="1" w:lastColumn="0" w:noHBand="0" w:noVBand="1"/>
      </w:tblPr>
      <w:tblGrid>
        <w:gridCol w:w="4647"/>
        <w:gridCol w:w="4648"/>
      </w:tblGrid>
      <w:tr w:rsidR="00B74089" w:rsidRPr="00A0059D" w14:paraId="6D3BDF25" w14:textId="77777777" w:rsidTr="000E3969">
        <w:trPr>
          <w:trHeight w:val="166"/>
          <w:tblCellSpacing w:w="0" w:type="dxa"/>
        </w:trPr>
        <w:tc>
          <w:tcPr>
            <w:tcW w:w="2500" w:type="pct"/>
            <w:vAlign w:val="center"/>
            <w:hideMark/>
          </w:tcPr>
          <w:p w14:paraId="6FF66F29" w14:textId="77777777" w:rsidR="00B74089" w:rsidRPr="00A0059D" w:rsidRDefault="00B74089" w:rsidP="000E3969">
            <w:pPr>
              <w:spacing w:after="0" w:line="240" w:lineRule="auto"/>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V Doksech dne:</w:t>
            </w:r>
          </w:p>
        </w:tc>
        <w:tc>
          <w:tcPr>
            <w:tcW w:w="2500" w:type="pct"/>
            <w:vAlign w:val="center"/>
            <w:hideMark/>
          </w:tcPr>
          <w:p w14:paraId="5C1358A0" w14:textId="77777777" w:rsidR="00B74089" w:rsidRPr="00A0059D" w:rsidRDefault="00B74089" w:rsidP="000E3969">
            <w:pPr>
              <w:spacing w:after="0" w:line="240" w:lineRule="auto"/>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V Doksech dne:</w:t>
            </w:r>
          </w:p>
        </w:tc>
      </w:tr>
      <w:tr w:rsidR="00B74089" w:rsidRPr="00A0059D" w14:paraId="2C9C2313" w14:textId="77777777" w:rsidTr="000E3969">
        <w:trPr>
          <w:trHeight w:val="166"/>
          <w:tblCellSpacing w:w="0" w:type="dxa"/>
        </w:trPr>
        <w:tc>
          <w:tcPr>
            <w:tcW w:w="2500" w:type="pct"/>
            <w:vAlign w:val="center"/>
            <w:hideMark/>
          </w:tcPr>
          <w:p w14:paraId="2CEC734C" w14:textId="77777777" w:rsidR="00B74089" w:rsidRPr="00A0059D" w:rsidRDefault="00B74089" w:rsidP="000E3969">
            <w:pPr>
              <w:spacing w:after="0" w:line="240" w:lineRule="auto"/>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Poskytovatel:</w:t>
            </w:r>
          </w:p>
        </w:tc>
        <w:tc>
          <w:tcPr>
            <w:tcW w:w="2500" w:type="pct"/>
            <w:vAlign w:val="center"/>
            <w:hideMark/>
          </w:tcPr>
          <w:p w14:paraId="060FF0F9" w14:textId="77777777" w:rsidR="00B74089" w:rsidRPr="00A0059D" w:rsidRDefault="00B74089" w:rsidP="000E3969">
            <w:pPr>
              <w:spacing w:after="0" w:line="240" w:lineRule="auto"/>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Příjemce:</w:t>
            </w:r>
          </w:p>
        </w:tc>
      </w:tr>
      <w:tr w:rsidR="00B74089" w:rsidRPr="00A0059D" w14:paraId="59B779A5" w14:textId="77777777" w:rsidTr="000E3969">
        <w:trPr>
          <w:trHeight w:val="1665"/>
          <w:tblCellSpacing w:w="0" w:type="dxa"/>
        </w:trPr>
        <w:tc>
          <w:tcPr>
            <w:tcW w:w="2500" w:type="pct"/>
            <w:vAlign w:val="bottom"/>
            <w:hideMark/>
          </w:tcPr>
          <w:p w14:paraId="7CFA6697" w14:textId="77777777" w:rsidR="00B74089" w:rsidRPr="00A0059D" w:rsidRDefault="00B74089" w:rsidP="000E3969">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lastRenderedPageBreak/>
              <w:t xml:space="preserve">__________________________                                       </w:t>
            </w:r>
          </w:p>
        </w:tc>
        <w:tc>
          <w:tcPr>
            <w:tcW w:w="2500" w:type="pct"/>
            <w:vAlign w:val="bottom"/>
            <w:hideMark/>
          </w:tcPr>
          <w:p w14:paraId="2D3EB521" w14:textId="77777777" w:rsidR="00B74089" w:rsidRPr="00A0059D" w:rsidRDefault="00B74089" w:rsidP="000E3969">
            <w:pPr>
              <w:spacing w:after="0" w:line="240" w:lineRule="auto"/>
              <w:rPr>
                <w:rFonts w:ascii="Times New Roman" w:eastAsia="Times New Roman" w:hAnsi="Times New Roman" w:cs="Times New Roman"/>
                <w:sz w:val="20"/>
                <w:szCs w:val="20"/>
                <w:lang w:eastAsia="cs-CZ"/>
              </w:rPr>
            </w:pPr>
            <w:r>
              <w:rPr>
                <w:rFonts w:ascii="Times New Roman" w:eastAsia="Times New Roman" w:hAnsi="Times New Roman" w:cs="Times New Roman"/>
                <w:sz w:val="20"/>
                <w:szCs w:val="20"/>
                <w:lang w:eastAsia="cs-CZ"/>
              </w:rPr>
              <w:t>____________________________</w:t>
            </w:r>
          </w:p>
        </w:tc>
      </w:tr>
      <w:tr w:rsidR="00B74089" w:rsidRPr="00A0059D" w14:paraId="333467E9" w14:textId="77777777" w:rsidTr="000E3969">
        <w:trPr>
          <w:trHeight w:val="216"/>
          <w:tblCellSpacing w:w="0" w:type="dxa"/>
        </w:trPr>
        <w:tc>
          <w:tcPr>
            <w:tcW w:w="2500" w:type="pct"/>
            <w:vAlign w:val="center"/>
            <w:hideMark/>
          </w:tcPr>
          <w:p w14:paraId="6EC293CB" w14:textId="77777777" w:rsidR="00B74089" w:rsidRPr="00A0059D" w:rsidRDefault="00B74089" w:rsidP="000E3969">
            <w:pPr>
              <w:spacing w:after="0" w:line="240" w:lineRule="auto"/>
              <w:rPr>
                <w:rFonts w:ascii="Arial" w:eastAsia="Times New Roman" w:hAnsi="Arial" w:cs="Arial"/>
                <w:color w:val="000000"/>
                <w:sz w:val="18"/>
                <w:szCs w:val="18"/>
                <w:lang w:eastAsia="cs-CZ"/>
              </w:rPr>
            </w:pPr>
            <w:r w:rsidRPr="00A0059D">
              <w:rPr>
                <w:rFonts w:ascii="Arial" w:eastAsia="Times New Roman" w:hAnsi="Arial" w:cs="Arial"/>
                <w:color w:val="000000"/>
                <w:sz w:val="18"/>
                <w:szCs w:val="18"/>
                <w:lang w:eastAsia="cs-CZ"/>
              </w:rPr>
              <w:t xml:space="preserve">Ing. </w:t>
            </w:r>
            <w:r>
              <w:rPr>
                <w:rFonts w:ascii="Arial" w:eastAsia="Times New Roman" w:hAnsi="Arial" w:cs="Arial"/>
                <w:color w:val="000000"/>
                <w:sz w:val="18"/>
                <w:szCs w:val="18"/>
                <w:lang w:eastAsia="cs-CZ"/>
              </w:rPr>
              <w:t>Eliška Pavinská</w:t>
            </w:r>
          </w:p>
        </w:tc>
        <w:tc>
          <w:tcPr>
            <w:tcW w:w="2500" w:type="pct"/>
            <w:vAlign w:val="center"/>
            <w:hideMark/>
          </w:tcPr>
          <w:p w14:paraId="39ACBF51" w14:textId="3C855162" w:rsidR="00B74089" w:rsidRPr="00A0059D" w:rsidRDefault="00A706C2" w:rsidP="000E3969">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Jaroslav Novák</w:t>
            </w:r>
          </w:p>
        </w:tc>
      </w:tr>
      <w:tr w:rsidR="00B74089" w:rsidRPr="00A0059D" w14:paraId="19DC31B0" w14:textId="77777777" w:rsidTr="000E3969">
        <w:trPr>
          <w:trHeight w:val="233"/>
          <w:tblCellSpacing w:w="0" w:type="dxa"/>
        </w:trPr>
        <w:tc>
          <w:tcPr>
            <w:tcW w:w="2500" w:type="pct"/>
            <w:vAlign w:val="center"/>
            <w:hideMark/>
          </w:tcPr>
          <w:p w14:paraId="7C83152E" w14:textId="77777777" w:rsidR="00B74089" w:rsidRPr="00A0059D" w:rsidRDefault="00B74089" w:rsidP="000E3969">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 xml:space="preserve">vedoucí finančního odboru                                                                                                                                                         </w:t>
            </w:r>
          </w:p>
        </w:tc>
        <w:tc>
          <w:tcPr>
            <w:tcW w:w="2500" w:type="pct"/>
            <w:vAlign w:val="center"/>
            <w:hideMark/>
          </w:tcPr>
          <w:p w14:paraId="4BD0871D" w14:textId="2B342DD1" w:rsidR="00B74089" w:rsidRPr="00A0059D" w:rsidRDefault="00B74089" w:rsidP="000E3969">
            <w:pPr>
              <w:spacing w:after="0" w:line="240" w:lineRule="auto"/>
              <w:rPr>
                <w:rFonts w:ascii="Arial" w:eastAsia="Times New Roman" w:hAnsi="Arial" w:cs="Arial"/>
                <w:color w:val="000000"/>
                <w:sz w:val="18"/>
                <w:szCs w:val="18"/>
                <w:lang w:eastAsia="cs-CZ"/>
              </w:rPr>
            </w:pPr>
            <w:r>
              <w:rPr>
                <w:rFonts w:ascii="Arial" w:eastAsia="Times New Roman" w:hAnsi="Arial" w:cs="Arial"/>
                <w:color w:val="000000"/>
                <w:sz w:val="18"/>
                <w:szCs w:val="18"/>
                <w:lang w:eastAsia="cs-CZ"/>
              </w:rPr>
              <w:t xml:space="preserve">předseda </w:t>
            </w:r>
          </w:p>
        </w:tc>
      </w:tr>
    </w:tbl>
    <w:p w14:paraId="0D6F9599" w14:textId="77777777" w:rsidR="004219CA" w:rsidRDefault="004219CA"/>
    <w:sectPr w:rsidR="004219C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365B1"/>
    <w:multiLevelType w:val="hybridMultilevel"/>
    <w:tmpl w:val="02D4C2C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B4A0E26"/>
    <w:multiLevelType w:val="hybridMultilevel"/>
    <w:tmpl w:val="F9303F5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33C12A94"/>
    <w:multiLevelType w:val="hybridMultilevel"/>
    <w:tmpl w:val="57105D5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45977234"/>
    <w:multiLevelType w:val="hybridMultilevel"/>
    <w:tmpl w:val="F566FDA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4CD01122"/>
    <w:multiLevelType w:val="hybridMultilevel"/>
    <w:tmpl w:val="D5583BDE"/>
    <w:lvl w:ilvl="0" w:tplc="77440C14">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5053445B"/>
    <w:multiLevelType w:val="hybridMultilevel"/>
    <w:tmpl w:val="339AEB3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5ABE7CFD"/>
    <w:multiLevelType w:val="hybridMultilevel"/>
    <w:tmpl w:val="5D60CA1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5C9F7949"/>
    <w:multiLevelType w:val="multilevel"/>
    <w:tmpl w:val="7026C7F0"/>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8" w15:restartNumberingAfterBreak="0">
    <w:nsid w:val="62CF5C75"/>
    <w:multiLevelType w:val="hybridMultilevel"/>
    <w:tmpl w:val="F2B6F9E8"/>
    <w:lvl w:ilvl="0" w:tplc="ED16242C">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6A917EA6"/>
    <w:multiLevelType w:val="hybridMultilevel"/>
    <w:tmpl w:val="E8F6EAF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6E8F2BD9"/>
    <w:multiLevelType w:val="hybridMultilevel"/>
    <w:tmpl w:val="3594B63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7"/>
  </w:num>
  <w:num w:numId="2">
    <w:abstractNumId w:val="0"/>
  </w:num>
  <w:num w:numId="3">
    <w:abstractNumId w:val="2"/>
  </w:num>
  <w:num w:numId="4">
    <w:abstractNumId w:val="4"/>
  </w:num>
  <w:num w:numId="5">
    <w:abstractNumId w:val="10"/>
  </w:num>
  <w:num w:numId="6">
    <w:abstractNumId w:val="6"/>
  </w:num>
  <w:num w:numId="7">
    <w:abstractNumId w:val="8"/>
  </w:num>
  <w:num w:numId="8">
    <w:abstractNumId w:val="5"/>
  </w:num>
  <w:num w:numId="9">
    <w:abstractNumId w:val="3"/>
  </w:num>
  <w:num w:numId="10">
    <w:abstractNumId w:val="9"/>
  </w:num>
  <w:num w:numId="11">
    <w:abstractNumId w:val="1"/>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089"/>
    <w:rsid w:val="0001266C"/>
    <w:rsid w:val="000178FB"/>
    <w:rsid w:val="000278C3"/>
    <w:rsid w:val="0004181A"/>
    <w:rsid w:val="00055202"/>
    <w:rsid w:val="000A0847"/>
    <w:rsid w:val="000B3579"/>
    <w:rsid w:val="000B4810"/>
    <w:rsid w:val="000D12EF"/>
    <w:rsid w:val="000E1E58"/>
    <w:rsid w:val="0013780B"/>
    <w:rsid w:val="00142512"/>
    <w:rsid w:val="00145567"/>
    <w:rsid w:val="00163641"/>
    <w:rsid w:val="0018644F"/>
    <w:rsid w:val="001B0D91"/>
    <w:rsid w:val="001B136A"/>
    <w:rsid w:val="001B5860"/>
    <w:rsid w:val="001C41FE"/>
    <w:rsid w:val="001D63B5"/>
    <w:rsid w:val="001F2526"/>
    <w:rsid w:val="001F2A9A"/>
    <w:rsid w:val="002000F4"/>
    <w:rsid w:val="00231E45"/>
    <w:rsid w:val="00233B75"/>
    <w:rsid w:val="002422D7"/>
    <w:rsid w:val="002673FD"/>
    <w:rsid w:val="00275075"/>
    <w:rsid w:val="0029786F"/>
    <w:rsid w:val="002A588F"/>
    <w:rsid w:val="002A5A45"/>
    <w:rsid w:val="002E3842"/>
    <w:rsid w:val="002E3BC8"/>
    <w:rsid w:val="002E43A4"/>
    <w:rsid w:val="0030161B"/>
    <w:rsid w:val="003030C0"/>
    <w:rsid w:val="00316DA8"/>
    <w:rsid w:val="00316E62"/>
    <w:rsid w:val="003178AD"/>
    <w:rsid w:val="00332B1F"/>
    <w:rsid w:val="003372D9"/>
    <w:rsid w:val="00342FBE"/>
    <w:rsid w:val="00346449"/>
    <w:rsid w:val="00356329"/>
    <w:rsid w:val="00374120"/>
    <w:rsid w:val="003A27E5"/>
    <w:rsid w:val="003B1164"/>
    <w:rsid w:val="003D14CB"/>
    <w:rsid w:val="003E24F7"/>
    <w:rsid w:val="003F7747"/>
    <w:rsid w:val="00420BF3"/>
    <w:rsid w:val="004219CA"/>
    <w:rsid w:val="004273B6"/>
    <w:rsid w:val="004308B7"/>
    <w:rsid w:val="00433DFE"/>
    <w:rsid w:val="00481DC5"/>
    <w:rsid w:val="00483712"/>
    <w:rsid w:val="004912F6"/>
    <w:rsid w:val="00491EF6"/>
    <w:rsid w:val="004A53D9"/>
    <w:rsid w:val="004B0878"/>
    <w:rsid w:val="004C6CAE"/>
    <w:rsid w:val="004D117A"/>
    <w:rsid w:val="004D3204"/>
    <w:rsid w:val="00513215"/>
    <w:rsid w:val="00542251"/>
    <w:rsid w:val="00562DE8"/>
    <w:rsid w:val="00574B79"/>
    <w:rsid w:val="00577F78"/>
    <w:rsid w:val="00592E95"/>
    <w:rsid w:val="005A1824"/>
    <w:rsid w:val="005A2C36"/>
    <w:rsid w:val="005F74FD"/>
    <w:rsid w:val="0061388C"/>
    <w:rsid w:val="0061404C"/>
    <w:rsid w:val="00661F0C"/>
    <w:rsid w:val="0066697E"/>
    <w:rsid w:val="00681A0A"/>
    <w:rsid w:val="006932DE"/>
    <w:rsid w:val="00693C0D"/>
    <w:rsid w:val="006D094B"/>
    <w:rsid w:val="006E78CB"/>
    <w:rsid w:val="00703ED6"/>
    <w:rsid w:val="007144C2"/>
    <w:rsid w:val="0071546E"/>
    <w:rsid w:val="007261A5"/>
    <w:rsid w:val="00733A70"/>
    <w:rsid w:val="007468B1"/>
    <w:rsid w:val="007740EF"/>
    <w:rsid w:val="00782E8B"/>
    <w:rsid w:val="0078384A"/>
    <w:rsid w:val="00794656"/>
    <w:rsid w:val="007B143C"/>
    <w:rsid w:val="007B798C"/>
    <w:rsid w:val="007C12B4"/>
    <w:rsid w:val="007C4E0A"/>
    <w:rsid w:val="007D05AB"/>
    <w:rsid w:val="007E3B22"/>
    <w:rsid w:val="007F07F7"/>
    <w:rsid w:val="007F44FE"/>
    <w:rsid w:val="0083428E"/>
    <w:rsid w:val="00844D57"/>
    <w:rsid w:val="0084512D"/>
    <w:rsid w:val="00846606"/>
    <w:rsid w:val="00846608"/>
    <w:rsid w:val="0086262C"/>
    <w:rsid w:val="00865691"/>
    <w:rsid w:val="00872D9E"/>
    <w:rsid w:val="00882318"/>
    <w:rsid w:val="0089523D"/>
    <w:rsid w:val="008F0EE4"/>
    <w:rsid w:val="00912D68"/>
    <w:rsid w:val="0093544F"/>
    <w:rsid w:val="009507FD"/>
    <w:rsid w:val="00955F39"/>
    <w:rsid w:val="0096327D"/>
    <w:rsid w:val="00971A49"/>
    <w:rsid w:val="009A6FBF"/>
    <w:rsid w:val="009E19DB"/>
    <w:rsid w:val="009E7980"/>
    <w:rsid w:val="009F3C1D"/>
    <w:rsid w:val="009F4B41"/>
    <w:rsid w:val="00A028C0"/>
    <w:rsid w:val="00A060A4"/>
    <w:rsid w:val="00A225A0"/>
    <w:rsid w:val="00A22AC6"/>
    <w:rsid w:val="00A26284"/>
    <w:rsid w:val="00A55B41"/>
    <w:rsid w:val="00A63586"/>
    <w:rsid w:val="00A64ABC"/>
    <w:rsid w:val="00A706C2"/>
    <w:rsid w:val="00A75892"/>
    <w:rsid w:val="00A94B65"/>
    <w:rsid w:val="00A971C5"/>
    <w:rsid w:val="00AE65B1"/>
    <w:rsid w:val="00B065F8"/>
    <w:rsid w:val="00B17F35"/>
    <w:rsid w:val="00B25285"/>
    <w:rsid w:val="00B30F8A"/>
    <w:rsid w:val="00B54F32"/>
    <w:rsid w:val="00B74089"/>
    <w:rsid w:val="00B74B86"/>
    <w:rsid w:val="00B7740F"/>
    <w:rsid w:val="00B85C82"/>
    <w:rsid w:val="00B923E8"/>
    <w:rsid w:val="00BA40A2"/>
    <w:rsid w:val="00BA5CF6"/>
    <w:rsid w:val="00BA6CD1"/>
    <w:rsid w:val="00BB758E"/>
    <w:rsid w:val="00BC76F7"/>
    <w:rsid w:val="00BC7791"/>
    <w:rsid w:val="00BD059D"/>
    <w:rsid w:val="00BE52DC"/>
    <w:rsid w:val="00BF68B7"/>
    <w:rsid w:val="00C00D4E"/>
    <w:rsid w:val="00C56630"/>
    <w:rsid w:val="00C61146"/>
    <w:rsid w:val="00C65D67"/>
    <w:rsid w:val="00C6667C"/>
    <w:rsid w:val="00C83306"/>
    <w:rsid w:val="00C862AC"/>
    <w:rsid w:val="00C976EF"/>
    <w:rsid w:val="00CA1DD7"/>
    <w:rsid w:val="00CC426D"/>
    <w:rsid w:val="00CE2CF2"/>
    <w:rsid w:val="00CF1C89"/>
    <w:rsid w:val="00CF2F81"/>
    <w:rsid w:val="00CF76ED"/>
    <w:rsid w:val="00CF7C3E"/>
    <w:rsid w:val="00D12483"/>
    <w:rsid w:val="00D14419"/>
    <w:rsid w:val="00D16798"/>
    <w:rsid w:val="00D20331"/>
    <w:rsid w:val="00D20DB4"/>
    <w:rsid w:val="00D2442C"/>
    <w:rsid w:val="00D4239D"/>
    <w:rsid w:val="00D6138B"/>
    <w:rsid w:val="00D70D68"/>
    <w:rsid w:val="00D71CD1"/>
    <w:rsid w:val="00D7479E"/>
    <w:rsid w:val="00D74FA4"/>
    <w:rsid w:val="00D900BC"/>
    <w:rsid w:val="00DB0CDD"/>
    <w:rsid w:val="00DC1A62"/>
    <w:rsid w:val="00DC7283"/>
    <w:rsid w:val="00DD0769"/>
    <w:rsid w:val="00DE3549"/>
    <w:rsid w:val="00DE3B2A"/>
    <w:rsid w:val="00DE4CAC"/>
    <w:rsid w:val="00E02646"/>
    <w:rsid w:val="00E0457F"/>
    <w:rsid w:val="00E21623"/>
    <w:rsid w:val="00E25997"/>
    <w:rsid w:val="00E321C6"/>
    <w:rsid w:val="00E95373"/>
    <w:rsid w:val="00EA65A7"/>
    <w:rsid w:val="00EE5F84"/>
    <w:rsid w:val="00EF1362"/>
    <w:rsid w:val="00EF44E2"/>
    <w:rsid w:val="00F02B4B"/>
    <w:rsid w:val="00F21F38"/>
    <w:rsid w:val="00F33CE2"/>
    <w:rsid w:val="00F366D2"/>
    <w:rsid w:val="00F40466"/>
    <w:rsid w:val="00F61B31"/>
    <w:rsid w:val="00FD27E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7A410"/>
  <w15:chartTrackingRefBased/>
  <w15:docId w15:val="{42873E89-BE57-44DD-82C1-119176EB5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74089"/>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EF44E2"/>
    <w:pPr>
      <w:ind w:left="720"/>
      <w:contextualSpacing/>
    </w:pPr>
  </w:style>
  <w:style w:type="paragraph" w:styleId="Textbubliny">
    <w:name w:val="Balloon Text"/>
    <w:basedOn w:val="Normln"/>
    <w:link w:val="TextbublinyChar"/>
    <w:uiPriority w:val="99"/>
    <w:semiHidden/>
    <w:unhideWhenUsed/>
    <w:rsid w:val="00542251"/>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42251"/>
    <w:rPr>
      <w:rFonts w:ascii="Segoe UI" w:hAnsi="Segoe UI" w:cs="Segoe UI"/>
      <w:sz w:val="18"/>
      <w:szCs w:val="18"/>
    </w:rPr>
  </w:style>
  <w:style w:type="character" w:styleId="Hypertextovodkaz">
    <w:name w:val="Hyperlink"/>
    <w:basedOn w:val="Standardnpsmoodstavce"/>
    <w:uiPriority w:val="99"/>
    <w:semiHidden/>
    <w:unhideWhenUsed/>
    <w:rsid w:val="00CF76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1178917">
      <w:bodyDiv w:val="1"/>
      <w:marLeft w:val="0"/>
      <w:marRight w:val="0"/>
      <w:marTop w:val="0"/>
      <w:marBottom w:val="0"/>
      <w:divBdr>
        <w:top w:val="none" w:sz="0" w:space="0" w:color="auto"/>
        <w:left w:val="none" w:sz="0" w:space="0" w:color="auto"/>
        <w:bottom w:val="none" w:sz="0" w:space="0" w:color="auto"/>
        <w:right w:val="none" w:sz="0" w:space="0" w:color="auto"/>
      </w:divBdr>
    </w:div>
    <w:div w:id="589117119">
      <w:bodyDiv w:val="1"/>
      <w:marLeft w:val="0"/>
      <w:marRight w:val="0"/>
      <w:marTop w:val="0"/>
      <w:marBottom w:val="0"/>
      <w:divBdr>
        <w:top w:val="none" w:sz="0" w:space="0" w:color="auto"/>
        <w:left w:val="none" w:sz="0" w:space="0" w:color="auto"/>
        <w:bottom w:val="none" w:sz="0" w:space="0" w:color="auto"/>
        <w:right w:val="none" w:sz="0" w:space="0" w:color="auto"/>
      </w:divBdr>
    </w:div>
    <w:div w:id="999045010">
      <w:bodyDiv w:val="1"/>
      <w:marLeft w:val="0"/>
      <w:marRight w:val="0"/>
      <w:marTop w:val="0"/>
      <w:marBottom w:val="0"/>
      <w:divBdr>
        <w:top w:val="none" w:sz="0" w:space="0" w:color="auto"/>
        <w:left w:val="none" w:sz="0" w:space="0" w:color="auto"/>
        <w:bottom w:val="none" w:sz="0" w:space="0" w:color="auto"/>
        <w:right w:val="none" w:sz="0" w:space="0" w:color="auto"/>
      </w:divBdr>
    </w:div>
    <w:div w:id="1058434905">
      <w:bodyDiv w:val="1"/>
      <w:marLeft w:val="0"/>
      <w:marRight w:val="0"/>
      <w:marTop w:val="0"/>
      <w:marBottom w:val="0"/>
      <w:divBdr>
        <w:top w:val="none" w:sz="0" w:space="0" w:color="auto"/>
        <w:left w:val="none" w:sz="0" w:space="0" w:color="auto"/>
        <w:bottom w:val="none" w:sz="0" w:space="0" w:color="auto"/>
        <w:right w:val="none" w:sz="0" w:space="0" w:color="auto"/>
      </w:divBdr>
    </w:div>
    <w:div w:id="1487015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podatelna@doksy.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5E75014D35E334EBB3688F9311BE452" ma:contentTypeVersion="2" ma:contentTypeDescription="Vytvoří nový dokument" ma:contentTypeScope="" ma:versionID="2f6f762b17ccaac9c2da9a1c378b302f">
  <xsd:schema xmlns:xsd="http://www.w3.org/2001/XMLSchema" xmlns:xs="http://www.w3.org/2001/XMLSchema" xmlns:p="http://schemas.microsoft.com/office/2006/metadata/properties" xmlns:ns3="9b648211-0688-4d3d-83c5-6610c82a8194" targetNamespace="http://schemas.microsoft.com/office/2006/metadata/properties" ma:root="true" ma:fieldsID="fcf309f88611ea2fc75f2f9b3834ab67" ns3:_="">
    <xsd:import namespace="9b648211-0688-4d3d-83c5-6610c82a8194"/>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648211-0688-4d3d-83c5-6610c82a81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0AAC14-C2D8-4864-91A3-18AFE753EA73}">
  <ds:schemaRefs>
    <ds:schemaRef ds:uri="http://schemas.microsoft.com/sharepoint/v3/contenttype/forms"/>
  </ds:schemaRefs>
</ds:datastoreItem>
</file>

<file path=customXml/itemProps2.xml><?xml version="1.0" encoding="utf-8"?>
<ds:datastoreItem xmlns:ds="http://schemas.openxmlformats.org/officeDocument/2006/customXml" ds:itemID="{1EB4E25C-AAA2-4868-AED7-6284BF8F6F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648211-0688-4d3d-83c5-6610c82a81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B88781-64CE-47C9-92E0-2F8DE331505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1700</Words>
  <Characters>10035</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Romana Slánská</dc:creator>
  <cp:keywords/>
  <dc:description/>
  <cp:lastModifiedBy>Dana Klojdová</cp:lastModifiedBy>
  <cp:revision>7</cp:revision>
  <cp:lastPrinted>2020-05-15T10:51:00Z</cp:lastPrinted>
  <dcterms:created xsi:type="dcterms:W3CDTF">2020-05-19T08:41:00Z</dcterms:created>
  <dcterms:modified xsi:type="dcterms:W3CDTF">2020-05-21T07:19:00Z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0x01010075E75014D35E334EBB3688F9311BE452</vt:lpwstr>
  </property>
</Properties>
</file>